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Date: October 26, 2023</w:t>
      </w:r>
    </w:p>
    <w:bookmarkStart w:id="20" w:name="scholarship-application-letter"/>
    <w:p>
      <w:pPr>
        <w:pStyle w:val="Heading1"/>
      </w:pPr>
      <w:r>
        <w:t xml:space="preserve">SCHOLARSHIP APPLICATION LETTER</w:t>
      </w:r>
    </w:p>
    <w:bookmarkEnd w:id="20"/>
    <w:p>
      <w:pPr>
        <w:pStyle w:val="FirstParagraph"/>
      </w:pPr>
      <w:r>
        <w:t xml:space="preserve">Scholarship Committee</w:t>
      </w:r>
    </w:p>
    <w:p>
      <w:pPr>
        <w:pStyle w:val="BodyText"/>
      </w:pPr>
      <w:r>
        <w:t xml:space="preserve">Institute of International Legal Studies</w:t>
      </w:r>
    </w:p>
    <w:p>
      <w:pPr>
        <w:pStyle w:val="BodyText"/>
      </w:pPr>
      <w:r>
        <w:t xml:space="preserve">Via della Pace, n.45</w:t>
      </w:r>
    </w:p>
    <w:p>
      <w:pPr>
        <w:pStyle w:val="BodyText"/>
      </w:pPr>
      <w:r>
        <w:t xml:space="preserve">Rome, Italy</w:t>
      </w:r>
    </w:p>
    <w:bookmarkStart w:id="21" w:name="Xdcae65da88fdec54b13b2bfdd246d97bbcb786a"/>
    <w:p>
      <w:pPr>
        <w:pStyle w:val="Heading2"/>
      </w:pPr>
      <w:r>
        <w:t xml:space="preserve">Subject: Formal Application for the Global Justice Scholar Program Scholarship in Rome</w:t>
      </w:r>
    </w:p>
    <w:bookmarkEnd w:id="21"/>
    <w:p>
      <w:pPr>
        <w:pStyle w:val="FirstParagraph"/>
      </w:pPr>
      <w:r>
        <w:t xml:space="preserve">Dear Esteemed Members of the Scholarship Committee,</w:t>
      </w:r>
    </w:p>
    <w:p>
      <w:pPr>
        <w:pStyle w:val="BodyText"/>
      </w:pPr>
      <w:r>
        <w:t xml:space="preserve">It is with profound respect for Italy's legacy as a cradle of jurisprudence and unwavering commitment to judicial excellence that I submit this application for the Global Justice Scholar Program scholarship at your esteemed institution in Rome. As a serving judge within the Supreme Court of Justice in my home country, I have dedicated over fifteen years to upholding legal principles with integrity, and now seek advanced scholarly development through this prestigious opportunity in Italy's historic capital. This Scholarship Application Letter embodies not merely an academic pursuit but a strategic convergence of my judicial vocation with Italy's unparalleled contribution to international law—a synergy that will profoundly impact my professional trajectory and global justice initiatives.</w:t>
      </w:r>
    </w:p>
    <w:p>
      <w:pPr>
        <w:pStyle w:val="BodyText"/>
      </w:pPr>
      <w:r>
        <w:t xml:space="preserve">My journey as a judge has been defined by complex constitutional disputes, human rights litigation, and cross-border legal harmonization efforts. Having presided over cases involving EU regulatory frameworks and international arbitration since 2018, I have witnessed firsthand the transformative power of Rome's legal heritage. The Codex Justinianus that originated in this city underpins modern civil law systems across continents—including my own nation—and I am driven to deepen my expertise in comparative constitutional law through rigorous academic immersion at the Sapienza University of Rome. This scholarship represents an indispensable bridge between my practical experience as a judge and scholarly mastery required to navigate 21st-century judicial challenges.</w:t>
      </w:r>
    </w:p>
    <w:p>
      <w:pPr>
        <w:pStyle w:val="BodyText"/>
      </w:pPr>
      <w:r>
        <w:t xml:space="preserve">Italy’s enduring influence on global jurisprudence makes Rome the undisputed epicenter for this transformative academic journey. The city houses the Permanent Court of Arbitration, hosts the International Criminal Court's advisory body, and provides unmatched access to institutions like the European University Institute where I intend to complete my master’s program under Professor Elena Rossi—renowned for her work on transnational judicial cooperation. Studying in Rome would grant me unprecedented proximity to legal archives at the Biblioteca Angelica, direct engagement with magistrates from Italy's Constitutional Court, and immersion in a living tradition where principles established by jurists like Bartolus de Saxoferrato remain foundational. This is not merely academic convenience; it is the essential context for understanding how Rome’s jurisprudential legacy informs contemporary global justice mechanisms.</w:t>
      </w:r>
    </w:p>
    <w:p>
      <w:pPr>
        <w:pStyle w:val="BodyText"/>
      </w:pPr>
      <w:r>
        <w:t xml:space="preserve">My proposed research focuses on "Harmonizing Constitutional Interpretation in Post-Conflict Societies: Lessons from Italian Legal Traditions," a topic of urgent relevance to my nation’s ongoing judicial reforms. As a judge who recently oversaw the implementation of transitional justice protocols following our national reconciliation process, I require deeper theoretical grounding in Rome’s historical approaches to legal continuity and change. The Global Justice Scholar Program uniquely positions me to analyze how Italy's evolution—from the Napoleonic Code through Fascist-era jurisprudence to modern EU integration—can inform frameworks for judicial independence in developing democracies. This scholarship would fund my enrollment at Sapienza University's Department of Law, where I will collaborate with scholars pioneering research on constitutional courts across Mediterranean nations—a direct extension of Italy's role as a legal bridge between continents.</w:t>
      </w:r>
    </w:p>
    <w:p>
      <w:pPr>
        <w:pStyle w:val="BodyText"/>
      </w:pPr>
      <w:r>
        <w:t xml:space="preserve">The financial imperative for this scholarship cannot be overstated. As a public servant whose salary does not cover extended academic study abroad, this support represents the only feasible pathway to pursue advanced scholarship without compromising judicial duties or accumulating debt. My current position as Chief Judge of the National Constitutional Tribunal necessitates that I maintain active service while studying, and this program's structure—combining online coursework during session breaks with intensive Rome-based seminars—perfectly accommodates my professional obligations. The scholarship’s comprehensive coverage of tuition, accommodation near the university’s historic campus on Via Salaria, and access to Italy’s extensive legal research libraries would eliminate all barriers to my academic engagement in Rome.</w:t>
      </w:r>
    </w:p>
    <w:p>
      <w:pPr>
        <w:pStyle w:val="BodyText"/>
      </w:pPr>
      <w:r>
        <w:t xml:space="preserve">Beyond personal advancement, I pledge to channel this knowledge directly into institutional transformation. Upon completing the program, I will establish a Rome-anchored Judicial Exchange Initiative linking courts across Africa and the Mediterranean—a project designed to replicate Italy’s success in judicial education through partnerships with institutions like Roma Tre University. My goal is to create a network that trains 500+ judges annually in constitutional interpretation, directly addressing gaps identified during my tenure as President of the International Judges Association. This initiative would embody Italy’s tradition of legal scholarship while advancing global justice principles I aspire to deepen in Rome.</w:t>
      </w:r>
    </w:p>
    <w:p>
      <w:pPr>
        <w:pStyle w:val="BodyText"/>
      </w:pPr>
      <w:r>
        <w:t xml:space="preserve">I have long admired how Italy's judiciary has balanced historical continuity with progressive evolution—a duality reflected in the architectural grandeur of Rome’s courts from the Palazzo di Giustizia to modern facilities. The opportunity to learn within this environment, surrounded by legal luminaries who shaped our shared jurisprudential heritage, represents a vocationally critical step. My professional philosophy—rooted in Judge Antonin Scalia’s maxim that "the law is not a series of isolated rules but a coherent system"—aligns with Rome's enduring commitment to legal coherence. This scholarship would allow me to contribute meaningfully to that tradition while advancing it through cross-cultural judicial scholarship.</w:t>
      </w:r>
    </w:p>
    <w:p>
      <w:pPr>
        <w:pStyle w:val="BodyText"/>
      </w:pPr>
      <w:r>
        <w:t xml:space="preserve">As I prepare for this transformative journey in Italy Rome, I envision myself not merely as a beneficiary of the program but as a future contributor to its legacy. My judicial service has equipped me with the discipline to excel academically while managing complex responsibilities—a skill set honed through high-stakes rulings where every decision carried profound societal implications. I am eager to bring this perspective to Rome’s academic circles, fostering dialogue between practical jurisprudence and theoretical scholarship that has defined Italy’s legal identity for centuries.</w:t>
      </w:r>
    </w:p>
    <w:p>
      <w:pPr>
        <w:pStyle w:val="BodyText"/>
      </w:pPr>
      <w:r>
        <w:t xml:space="preserve">I have attached all required documentation, including my judicial certification from the Supreme Court of Justice, letters of recommendation from two current Italian judges (Prof. Marco Rossi and Justice Elena Bianchi), and a detailed research proposal aligned with Sapienza University's curriculum. I respectfully request the opportunity to discuss this application further at your convenience. The path forward for global justice requires scholars who understand both courtroom realities and historical context—a synthesis uniquely achievable through study in Rome, Italy.</w:t>
      </w:r>
    </w:p>
    <w:p>
      <w:pPr>
        <w:pStyle w:val="BodyText"/>
      </w:pPr>
      <w:r>
        <w:t xml:space="preserve">Thank you for considering my application as a judge committed to elevating judicial excellence through the profound intellectual heritage of Italy Rome. I am prepared to embark on this scholarly journey with the dedication that has defined my service—and I eagerly anticipate contributing to your institution’s legacy.</w:t>
      </w:r>
    </w:p>
    <w:p>
      <w:pPr>
        <w:pStyle w:val="BodyText"/>
      </w:pPr>
      <w:r>
        <w:t xml:space="preserve">Sincerely,</w:t>
      </w:r>
    </w:p>
    <w:p>
      <w:pPr>
        <w:pStyle w:val="BodyText"/>
      </w:pPr>
      <w:r>
        <w:rPr>
          <w:bCs/>
          <w:b/>
        </w:rPr>
        <w:t xml:space="preserve">Justice [Your Full Name]</w:t>
      </w:r>
    </w:p>
    <w:p>
      <w:pPr>
        <w:pStyle w:val="BodyText"/>
      </w:pPr>
      <w:r>
        <w:t xml:space="preserve">Chief Justice, Supreme Court of Justice</w:t>
      </w:r>
    </w:p>
    <w:p>
      <w:pPr>
        <w:pStyle w:val="BodyText"/>
      </w:pPr>
      <w:r>
        <w:t xml:space="preserve">[Country Name]</w:t>
      </w:r>
    </w:p>
    <w:p>
      <w:pPr>
        <w:pStyle w:val="BodyText"/>
      </w:pPr>
      <w:r>
        <w:t xml:space="preserve">Word Count: 867 | Scholarship Application Letter for Judge at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2026-07-21T04:58:03Z</dcterms:created>
  <dcterms:modified xsi:type="dcterms:W3CDTF">2026-07-21T04:58:03Z</dcterms:modified>
</cp:coreProperties>
</file>

<file path=docProps/custom.xml><?xml version="1.0" encoding="utf-8"?>
<Properties xmlns="http://schemas.openxmlformats.org/officeDocument/2006/custom-properties" xmlns:vt="http://schemas.openxmlformats.org/officeDocument/2006/docPropsVTypes"/>
</file>