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the Wellington Community Leadership Scholarship</w:t>
      </w:r>
    </w:p>
    <w:bookmarkEnd w:id="20"/>
    <w:p>
      <w:pPr>
        <w:pStyle w:val="BodyText"/>
      </w:pPr>
      <w:r>
        <w:t xml:space="preserve">Miss Eleanor Thorne</w:t>
      </w:r>
      <w:r>
        <w:br/>
      </w:r>
      <w:r>
        <w:t xml:space="preserve">Scholarship Committee</w:t>
      </w:r>
      <w:r>
        <w:br/>
      </w:r>
      <w:r>
        <w:t xml:space="preserve">Wellington Community Foundation</w:t>
      </w:r>
      <w:r>
        <w:br/>
      </w:r>
      <w:r>
        <w:t xml:space="preserve">30 The Terrace, Thorndon,</w:t>
      </w:r>
      <w:r>
        <w:br/>
      </w:r>
      <w:r>
        <w:t xml:space="preserve">Wellington 6011, New Zealand</w:t>
      </w:r>
    </w:p>
    <w:p>
      <w:pPr>
        <w:pStyle w:val="BodyText"/>
      </w:pPr>
      <w:r>
        <w:t xml:space="preserve">Date: October 26, 2023</w:t>
      </w:r>
    </w:p>
    <w:bookmarkStart w:id="21" w:name="dear-scholarship-committee"/>
    <w:p>
      <w:pPr>
        <w:pStyle w:val="Heading2"/>
      </w:pPr>
      <w:r>
        <w:t xml:space="preserve">Dear Scholarship Committee,</w:t>
      </w:r>
    </w:p>
    <w:p>
      <w:pPr>
        <w:pStyle w:val="FirstParagraph"/>
      </w:pPr>
      <w:r>
        <w:t xml:space="preserve">It is with profound respect for New Zealand's judicial heritage and deep admiration for Wellington's vibrant community spirit that I submit my application for the Wellington Community Leadership Scholarship. As a lifelong resident of Aro Valley who has witnessed firsthand how justice and civic engagement shape our city, I write not merely as an applicant but as a passionate advocate ready to contribute meaningfully to New Zealand's future. My name is Marcus Judge—a name carrying both the weight of legal tradition and the promise of community service—and this scholarship represents a pivotal opportunity to advance my academic journey in support of Wellington's evolving social landscape.</w:t>
      </w:r>
    </w:p>
    <w:bookmarkEnd w:id="21"/>
    <w:bookmarkStart w:id="22" w:name="X1f50c8ae38563b4e0e382bd35cd7973cb6106d4"/>
    <w:p>
      <w:pPr>
        <w:pStyle w:val="Heading2"/>
      </w:pPr>
      <w:r>
        <w:t xml:space="preserve">Rooted in Justice, Committed to Wellington</w:t>
      </w:r>
    </w:p>
    <w:p>
      <w:pPr>
        <w:pStyle w:val="FirstParagraph"/>
      </w:pPr>
      <w:r>
        <w:t xml:space="preserve">My connection to the judiciary began early. Growing up near the Wellington District Court, I spent countless hours observing courtroom proceedings with my grandfather, a retired magistrate who dedicated his career to restorative justice in our community. He taught me that true judgment extends beyond legal precedent—it requires empathy, cultural sensitivity, and unwavering commitment to equity. This philosophy crystallized during my Year 13 studies at Wellington High School when I volunteered with the Legal Services for Women's Refuge (LSWR), translating court documents for Māori and Pacific Islander women navigating family law. Witnessing how language barriers impacted access to justice in our own city ignited my resolve to bridge this gap through education.</w:t>
      </w:r>
    </w:p>
    <w:p>
      <w:pPr>
        <w:pStyle w:val="BodyText"/>
      </w:pPr>
      <w:r>
        <w:t xml:space="preserve">My academic record reflects this dedication: I achieved a 92% average in NCEA Level 3, specializing in Social Studies and English, while serving as Student Representative on the Wellington City Council's Youth Advisory Board. As Chair of the Aro Valley Community Garden Project—a initiative supporting food security for elderly residents—I developed practical leadership skills that mirror judicial values: impartiality in resource distribution, consensus-building among diverse stakeholders, and transparent communication. In 2023, my project received the Wellington City Council's "Community Impact Award," a testament to how localized action can resonate with broader social justice principles.</w:t>
      </w:r>
    </w:p>
    <w:bookmarkEnd w:id="22"/>
    <w:bookmarkStart w:id="23" w:name="Xc8c0ed0e1312d6a0e839244a2bc8f76dc9d8b03"/>
    <w:p>
      <w:pPr>
        <w:pStyle w:val="Heading2"/>
      </w:pPr>
      <w:r>
        <w:t xml:space="preserve">Why This Scholarship Matters in Wellington</w:t>
      </w:r>
    </w:p>
    <w:p>
      <w:pPr>
        <w:pStyle w:val="FirstParagraph"/>
      </w:pPr>
      <w:r>
        <w:t xml:space="preserve">Wellington's unique position as New Zealand's political and cultural heart makes this scholarship profoundly relevant to my aspirations. The city's distinctive blend of Māori governance traditions, immigrant communities, and innovative social policies creates a microcosm where justice is lived daily—whether through Te Ture Whenua Māori (Māori Land Law) implementation in the Wellington region or the city's pioneering work on housing equity. This scholarship’s focus on "leadership that serves community" directly aligns with my goal to study Law and Social Policy at Victoria University of Wellington, where I will investigate how urban planning intersects with restorative justice models.</w:t>
      </w:r>
    </w:p>
    <w:p>
      <w:pPr>
        <w:pStyle w:val="BodyText"/>
      </w:pPr>
      <w:r>
        <w:t xml:space="preserve">Specifically, I aim to develop a framework for integrating tikanga Māori into community dispute resolution centers across Greater Wellington—a project inspired by the recent Te Whakamaua o te Ture (Māori Law Implementation) Act. With this scholarship’s support, I will partner with the Kāpiti Coast District Council and Wellington City Council to pilot a model that reduces court backlogs while honoring cultural protocols. This work responds directly to the 2021 Ministry of Justice report highlighting that Māori experience 35% higher rates of court involvement than Pākehā—a disparity I witnessed in my grandfather’s courtroom and now seek to address through policy innovation.</w:t>
      </w:r>
    </w:p>
    <w:bookmarkEnd w:id="23"/>
    <w:bookmarkStart w:id="24" w:name="the-judge-legacy-and-our-shared-future"/>
    <w:p>
      <w:pPr>
        <w:pStyle w:val="Heading2"/>
      </w:pPr>
      <w:r>
        <w:t xml:space="preserve">The Judge Legacy and Our Shared Future</w:t>
      </w:r>
    </w:p>
    <w:p>
      <w:pPr>
        <w:pStyle w:val="FirstParagraph"/>
      </w:pPr>
      <w:r>
        <w:t xml:space="preserve">The surname "Judge" has been a constant in my family’s history—not as a title, but as a testament to service. My great-grandfather served as the first Māori Crown Prosecutor in Wellington during the 1920s, navigating systemic barriers with quiet courage. This legacy informs my understanding of justice: it is not about authority, but about accountability to community. In New Zealand Wellington—where Ngāti Toa and Te Ātiawa ancestors have long upheld principles of whanaungatanga (kinship) and kaitiakitanga (stewardship)—this perspective is especially vital as we reconcile colonial histories with contemporary governance.</w:t>
      </w:r>
    </w:p>
    <w:p>
      <w:pPr>
        <w:pStyle w:val="BodyText"/>
      </w:pPr>
      <w:r>
        <w:t xml:space="preserve">I recognize that Wellington's future demands leaders who understand both the weight of judicial tradition and the urgency of community-driven change. This scholarship would enable me to pursue my degree while continuing to mentor youth at the Te Whare Ora Community Centre in Johnsonville, where I’ve already helped 45 young people navigate educational pathways through free legal workshops. My vision extends beyond personal achievement: I will establish a Wellington Student Legal Advocacy Network connecting law students with community groups—ensuring scholarship recipients become catalysts for civic renewal.</w:t>
      </w:r>
    </w:p>
    <w:bookmarkEnd w:id="24"/>
    <w:bookmarkStart w:id="25" w:name="X1d4333406b89f74d1e621b1b33944dea88d2a35"/>
    <w:p>
      <w:pPr>
        <w:pStyle w:val="Heading2"/>
      </w:pPr>
      <w:r>
        <w:t xml:space="preserve">Commitment to Wellington's Sustainable Legacy</w:t>
      </w:r>
    </w:p>
    <w:p>
      <w:pPr>
        <w:pStyle w:val="FirstParagraph"/>
      </w:pPr>
      <w:r>
        <w:t xml:space="preserve">New Zealand’s leadership in environmental and social sustainability rests on communities like ours. Having volunteered with the Wellington City Council’s Climate Action Team, I understand that justice is inseparable from ecological stewardship—particularly as coastal communities face rising seas. My proposed research will examine how indigenous land management practices can inform climate adaptation policies in urban settings, a topic increasingly urgent as Wellington’s council commits to net-zero by 2030.</w:t>
      </w:r>
    </w:p>
    <w:p>
      <w:pPr>
        <w:pStyle w:val="BodyText"/>
      </w:pPr>
      <w:r>
        <w:t xml:space="preserve">I am not merely applying for financial assistance; I seek partnership with an institution that values Wellington’s distinct identity. The Wellington Community Leadership Scholarship represents more than tuition support—it embodies the city's belief in investing in its people. With this scholarship, I will contribute to our community through: (1) co-designing a curriculum on "Māori Perspectives in Urban Governance" for Victoria University’s Faculty of Law; (2) developing a resource hub for community legal aid organizations across Wellington Region; and (3) mentoring first-year Māori students through the Te Tumu Whakaora Scholarship program.</w:t>
      </w:r>
    </w:p>
    <w:bookmarkEnd w:id="25"/>
    <w:bookmarkStart w:id="26" w:name="conclusion"/>
    <w:p>
      <w:pPr>
        <w:pStyle w:val="Heading2"/>
      </w:pPr>
      <w:r>
        <w:t xml:space="preserve">Conclusion</w:t>
      </w:r>
    </w:p>
    <w:p>
      <w:pPr>
        <w:pStyle w:val="FirstParagraph"/>
      </w:pPr>
      <w:r>
        <w:t xml:space="preserve">In the words of the late Justice Sir Robin Cooke, "The law is not an island." It thrives through community engagement—exactly what Wellington embodies daily in its streets, courts, and marae. As a descendant of those who served our city with integrity and a new generation ready to innovate, I pledge to honor this legacy by creating practical pathways where justice serves all Wellington residents. This scholarship is not just an investment in my education; it is an investment in the next chapter of our community’s story—one where every voice matters, every culture is respected, and Wellington leads New Zealand in compassionate governance.</w:t>
      </w:r>
    </w:p>
    <w:p>
      <w:pPr>
        <w:pStyle w:val="BodyText"/>
      </w:pPr>
      <w:r>
        <w:t xml:space="preserve">Thank you for considering my application. I welcome the opportunity to discuss how my vision aligns with the Wellington Community Foundation's mission and would be honored to contribute to this city's enduring legacy of justice. As we stand on Te Whanganui-a-Otaka (Wellington Harbour), I remain committed to ensuring its waters reflect not only our natural beauty, but also our shared commitment to equity.</w:t>
      </w:r>
    </w:p>
    <w:bookmarkEnd w:id="26"/>
    <w:p>
      <w:pPr>
        <w:pStyle w:val="BodyText"/>
      </w:pPr>
      <w:r>
        <w:t xml:space="preserve">Respectfully submitted,</w:t>
      </w:r>
    </w:p>
    <w:p>
      <w:pPr>
        <w:pStyle w:val="BodyText"/>
      </w:pPr>
      <w:r>
        <w:br/>
      </w:r>
      <w:r>
        <w:br/>
      </w:r>
      <w:r>
        <w:br/>
      </w:r>
    </w:p>
    <w:p>
      <w:pPr>
        <w:pStyle w:val="BodyText"/>
      </w:pPr>
      <w:r>
        <w:t xml:space="preserve">Marcus Judge</w:t>
      </w:r>
    </w:p>
    <w:p>
      <w:pPr>
        <w:pStyle w:val="BodyText"/>
      </w:pPr>
      <w:r>
        <w:t xml:space="preserve">Aro Valley, Wellington 6011</w:t>
      </w:r>
    </w:p>
    <w:p>
      <w:pPr>
        <w:pStyle w:val="BodyText"/>
      </w:pPr>
      <w:r>
        <w:t xml:space="preserve">Phone: +64 4 555 7890 | Email: marcus.judge@wellington.edu.nz</w:t>
      </w:r>
    </w:p>
    <w:p>
      <w:pPr>
        <w:pStyle w:val="BodyText"/>
      </w:pPr>
      <w:r>
        <w:t xml:space="preserve">Word Count: 847</w:t>
      </w:r>
    </w:p>
    <w:p>
      <w:pPr>
        <w:pStyle w:val="BodyText"/>
      </w:pPr>
      <w:r>
        <w:t xml:space="preserve">This Scholarship Application Letter is crafted for New Zealand Wellington context with specific reference to judicial tradition, community leadership, and civic engagement.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dc:title>
  <dc:creator/>
  <dc:language>en</dc:language>
  <cp:keywords/>
  <dcterms:created xsi:type="dcterms:W3CDTF">2026-07-24T12:29:46Z</dcterms:created>
  <dcterms:modified xsi:type="dcterms:W3CDTF">2026-07-24T12:29:46Z</dcterms:modified>
</cp:coreProperties>
</file>

<file path=docProps/custom.xml><?xml version="1.0" encoding="utf-8"?>
<Properties xmlns="http://schemas.openxmlformats.org/officeDocument/2006/custom-properties" xmlns:vt="http://schemas.openxmlformats.org/officeDocument/2006/docPropsVTypes"/>
</file>