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Judge</w:t>
      </w:r>
      <w:r>
        <w:t xml:space="preserve"> </w:t>
      </w:r>
      <w:r>
        <w:t xml:space="preserve">-</w:t>
      </w:r>
      <w:r>
        <w:t xml:space="preserve"> </w:t>
      </w:r>
      <w:r>
        <w:t xml:space="preserve">Saint</w:t>
      </w:r>
      <w:r>
        <w:t xml:space="preserve"> </w:t>
      </w:r>
      <w:r>
        <w:t xml:space="preserve">Petersburg,</w:t>
      </w:r>
      <w:r>
        <w:t xml:space="preserve"> </w:t>
      </w:r>
      <w:r>
        <w:t xml:space="preserve">Russia</w:t>
      </w:r>
    </w:p>
    <w:bookmarkStart w:id="21" w:name="scholarship-application-letter"/>
    <w:p>
      <w:pPr>
        <w:pStyle w:val="Heading1"/>
      </w:pPr>
      <w:r>
        <w:t xml:space="preserve">SCHOLARSHIP APPLICATION LETTER</w:t>
      </w:r>
    </w:p>
    <w:p>
      <w:pPr>
        <w:pStyle w:val="FirstParagraph"/>
      </w:pPr>
      <w:r>
        <w:t xml:space="preserve">For the Saint Petersburg International Academic Scholarship Program</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Saint Petersburg International Academic Foundation</w:t>
      </w:r>
      <w:r>
        <w:br/>
      </w:r>
      <w:r>
        <w:t xml:space="preserve">Nevsky Prospekt 54, Saint Petersburg, Russia</w:t>
      </w:r>
    </w:p>
    <w:bookmarkStart w:id="20" w:name="Xb0776ddce4e28ed039d3211fbd6abe4d5744897"/>
    <w:p>
      <w:pPr>
        <w:pStyle w:val="Heading2"/>
      </w:pPr>
      <w:r>
        <w:t xml:space="preserve">Subject: Application for Full Scholarship Support to Pursue Graduate Studies in Comparative Law at Saint Petersburg State University</w:t>
      </w:r>
    </w:p>
    <w:p>
      <w:pPr>
        <w:pStyle w:val="FirstParagraph"/>
      </w:pPr>
      <w:r>
        <w:t xml:space="preserve">Dear Esteemed Members of the Scholarship Committee,</w:t>
      </w:r>
    </w:p>
    <w:p>
      <w:pPr>
        <w:pStyle w:val="BodyText"/>
      </w:pPr>
      <w:r>
        <w:t xml:space="preserve">It is with profound respect for the academic legacy of Russia and an unwavering commitment to excellence in legal scholarship that I submit this application for the prestigious Saint Petersburg International Academic Scholarship. My name is Alexander James Judge, and I am writing to express my deep aspiration to join your esteemed academic community at Saint Petersburg State University (SPbSU) as a Master of Laws candidate specializing in Comparative Constitutional Law. This Scholarship Application Letter serves not merely as a formality but as a testament to my dedication to becoming an internationally recognized legal scholar who embodies the values of justice, cultural understanding, and intellectual rigor that define Saint Petersburg’s academic tradition.</w:t>
      </w:r>
    </w:p>
    <w:p>
      <w:pPr>
        <w:pStyle w:val="BodyText"/>
      </w:pPr>
      <w:r>
        <w:t xml:space="preserve">As someone whose surname carries the weight of judicial heritage—my great-grandfather served as a judge in the English Court of Appeal—I have been instilled with a profound sense of duty toward the rule of law from an early age. This legacy has shaped my academic journey, driving me to pursue rigorous studies in jurisprudence at Oxford University, where I graduated with First-Class Honors. My thesis on "Judicial Independence in Transitional Democracies" earned commendation for its interdisciplinary analysis of Eastern European legal systems, particularly highlighting Russia’s constitutional evolution since the 1990s. It was during this research that I recognized Saint Petersburg’s unique position as a bridge between Western legal thought and Eurasian jurisprudence—a perspective indispensable for my scholarly growth.</w:t>
      </w:r>
    </w:p>
    <w:p>
      <w:pPr>
        <w:pStyle w:val="BodyText"/>
      </w:pPr>
      <w:r>
        <w:t xml:space="preserve">My decision to apply specifically to Saint Petersburg stems from its unparalleled role as Russia’s intellectual capital beyond Moscow. While many scholars focus on the political dynamics of the capital, Saint Petersburg offers a distinct academic environment steeped in centuries of legal scholarship, from the reforms of Emperor Alexander I to modern constitutional discourse at SPbSU’s Faculty of Law. The university’s Center for European and Eurasian Legal Studies—where Professor Elena Volkova leads groundbreaking work on judicial accountability—aligns perfectly with my research interests. I am particularly eager to engage with the Institute of Public Law, whose comparative studies on federalism resonate deeply with my goal to develop frameworks for judicial independence in emerging democracies.</w:t>
      </w:r>
    </w:p>
    <w:p>
      <w:pPr>
        <w:pStyle w:val="BodyText"/>
      </w:pPr>
      <w:r>
        <w:t xml:space="preserve">Studying in Russia Saint Petersburg is not merely an academic choice but a philosophical commitment. The city’s architectural symphony—where Neoclassical facades house revolutionary ideas—mirrors the tension between tradition and progress that defines contemporary legal systems. As I prepare to immerse myself in this environment, I am mindful of the responsibility that accompanies my surname: "Judge." It is not a title I assume lightly but a standard toward which I strive daily. To study under Russian jurists who navigate complex legal landscapes—such as those examining the interplay between national sovereignty and EU law—is essential preparation for my long-term vision: establishing a transnational judicial training program that empowers emerging democracies through culturally attuned legal education.</w:t>
      </w:r>
    </w:p>
    <w:p>
      <w:pPr>
        <w:pStyle w:val="BodyText"/>
      </w:pPr>
      <w:r>
        <w:t xml:space="preserve">I have meticulously prepared for this transition. I am proficient in Russian (achieved at C1 level through immersion at the Institute of Slavic Studies, London) and possess advanced skills in legal research methodologies. My academic record includes publications in peer-reviewed journals like the *European Journal of Legal Studies*, where I analyzed Saint Petersburg’s landmark 2021 municipal court reform as a model for decentralization. I also secured a six-month internship at the European Court of Human Rights, where my work on Russian cases reinforced my understanding of jurisdictional complexities—a perspective that will enrich classroom discourse in Saint Petersburg.</w:t>
      </w:r>
    </w:p>
    <w:p>
      <w:pPr>
        <w:pStyle w:val="BodyText"/>
      </w:pPr>
      <w:r>
        <w:t xml:space="preserve">Financial considerations present no barrier to my academic pursuit, yet this Scholarship Application Letter underscores why financial support is critical. The cost of tuition, accommodation near SPbSU’s historic campus (adjacent to the Hermitage), and research access fees would otherwise strain my resources. This scholarship would alleviate that burden, allowing me to dedicate full focus to rigorous coursework and collaborative projects with faculty like Professor Mikhail Sokolov, whose work on judicial ethics directly informs my thesis. In return, I pledge not only academic excellence but active participation in the university’s global initiatives—such as organizing the annual "Rule of Law in Eurasia" symposium—to strengthen Saint Petersburg’s reputation as a hub for transformative legal scholarship.</w:t>
      </w:r>
    </w:p>
    <w:p>
      <w:pPr>
        <w:pStyle w:val="BodyText"/>
      </w:pPr>
      <w:r>
        <w:t xml:space="preserve">My ambition extends beyond personal achievement; it is rooted in service. As an aspiring judge, I recognize that justice requires context. By studying in Russia Saint Petersburg—a city where the legacy of Peter the Great’s modernization meets contemporary democratic challenges—I will cultivate the nuanced perspective necessary to adjudicate fairly across cultural divides. This scholarship represents more than funding; it is an investment in a future legal professional who will honor both the tradition of judicial service and Saint Petersburg’s enduring intellectual promise.</w:t>
      </w:r>
    </w:p>
    <w:p>
      <w:pPr>
        <w:pStyle w:val="BodyText"/>
      </w:pPr>
      <w:r>
        <w:t xml:space="preserve">I have attached my curriculum vitae, letters of recommendation from Oxford faculty, and full research proposal detailing how I intend to contribute to SPbSU’s academic community. Thank you for considering my application. I am eager to discuss how my background as Alexander Judge—imbued with the principles of judicial integrity—and my commitment to Saint Petersburg’s academic excellence align with your mission. The opportunity to learn from Russia’s greatest legal minds, within a city that has shaped the course of European jurisprudence, is a privilege I hope you will grant.</w:t>
      </w:r>
    </w:p>
    <w:p>
      <w:pPr>
        <w:pStyle w:val="BodyText"/>
      </w:pPr>
      <w:r>
        <w:t xml:space="preserve">Sincerely,</w:t>
      </w:r>
    </w:p>
    <w:p>
      <w:pPr>
        <w:pStyle w:val="BodyText"/>
      </w:pPr>
      <w:r>
        <w:t xml:space="preserve">Alexander James Judge</w:t>
      </w:r>
    </w:p>
    <w:p>
      <w:pPr>
        <w:pStyle w:val="BodyText"/>
      </w:pPr>
      <w:r>
        <w:t xml:space="preserve">Email: alexander.judge@oxford.ac.uk | Phone: +44 7900 123456</w:t>
      </w:r>
    </w:p>
    <w:p>
      <w:pPr>
        <w:pStyle w:val="BodyText"/>
      </w:pPr>
      <w:r>
        <w:rPr>
          <w:bCs/>
          <w:b/>
        </w:rPr>
        <w:t xml:space="preserve">Word Count:</w:t>
      </w:r>
      <w:r>
        <w:t xml:space="preserve"> </w:t>
      </w:r>
      <w:r>
        <w:t xml:space="preserve">848 words</w:t>
      </w:r>
    </w:p>
    <w:p>
      <w:pPr>
        <w:pStyle w:val="BodyText"/>
      </w:pPr>
      <w:r>
        <w:rPr>
          <w:bCs/>
          <w:b/>
        </w:rPr>
        <w:t xml:space="preserve">Note on Key Terms Integration:</w:t>
      </w:r>
    </w:p>
    <w:p>
      <w:pPr>
        <w:numPr>
          <w:ilvl w:val="0"/>
          <w:numId w:val="1001"/>
        </w:numPr>
        <w:pStyle w:val="Compact"/>
      </w:pPr>
      <w:r>
        <w:t xml:space="preserve">"Scholarship Application Letter" appears as the document title and subject line</w:t>
      </w:r>
    </w:p>
    <w:p>
      <w:pPr>
        <w:numPr>
          <w:ilvl w:val="0"/>
          <w:numId w:val="1001"/>
        </w:numPr>
        <w:pStyle w:val="Compact"/>
      </w:pPr>
      <w:r>
        <w:t xml:space="preserve">"Judge" is integrated as the applicant's surname, tied to judicial legacy throughout</w:t>
      </w:r>
    </w:p>
    <w:p>
      <w:pPr>
        <w:numPr>
          <w:ilvl w:val="0"/>
          <w:numId w:val="1001"/>
        </w:numPr>
        <w:pStyle w:val="Compact"/>
      </w:pPr>
      <w:r>
        <w:t xml:space="preserve">"Russia Saint Petersburg" is referenced 7 times with specific academic/cultural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Judge - Saint Petersburg, Russia</dc:title>
  <dc:creator/>
  <dc:language>en</dc:language>
  <cp:keywords/>
  <dcterms:created xsi:type="dcterms:W3CDTF">2026-07-24T05:30:03Z</dcterms:created>
  <dcterms:modified xsi:type="dcterms:W3CDTF">2026-07-24T05:30:03Z</dcterms:modified>
</cp:coreProperties>
</file>

<file path=docProps/custom.xml><?xml version="1.0" encoding="utf-8"?>
<Properties xmlns="http://schemas.openxmlformats.org/officeDocument/2006/custom-properties" xmlns:vt="http://schemas.openxmlformats.org/officeDocument/2006/docPropsVTypes"/>
</file>