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International Excellence Scholarship Program</w:t>
      </w:r>
    </w:p>
    <w:p>
      <w:pPr>
        <w:pStyle w:val="BodyText"/>
      </w:pPr>
      <w:r>
        <w:t xml:space="preserve">University of Seoul, South Korea</w:t>
      </w:r>
    </w:p>
    <w:bookmarkEnd w:id="20"/>
    <w:p>
      <w:pPr>
        <w:pStyle w:val="BodyText"/>
      </w:pPr>
      <w:r>
        <w:t xml:space="preserve">October 26, 2023</w:t>
      </w:r>
      <w:r>
        <w:br/>
      </w:r>
      <w:r>
        <w:t xml:space="preserve">Scholarship Committee</w:t>
      </w:r>
      <w:r>
        <w:br/>
      </w:r>
      <w:r>
        <w:t xml:space="preserve">University of Seoul</w:t>
      </w:r>
      <w:r>
        <w:br/>
      </w:r>
      <w:r>
        <w:t xml:space="preserve">Seoul, South Korea</w:t>
      </w:r>
    </w:p>
    <w:bookmarkStart w:id="21" w:name="to-the-esteemed-scholarship-committee"/>
    <w:p>
      <w:pPr>
        <w:pStyle w:val="Heading2"/>
      </w:pPr>
      <w:r>
        <w:t xml:space="preserve">To the Esteemed Scholarship Committee,</w:t>
      </w:r>
    </w:p>
    <w:bookmarkEnd w:id="21"/>
    <w:p>
      <w:pPr>
        <w:pStyle w:val="FirstParagraph"/>
      </w:pPr>
      <w:r>
        <w:t xml:space="preserve">Dear Scholarship Committee Members,</w:t>
      </w:r>
    </w:p>
    <w:p>
      <w:pPr>
        <w:pStyle w:val="BodyText"/>
      </w:pPr>
      <w:r>
        <w:t xml:space="preserve">It is with profound respect for South Korea's academic excellence and unwavering commitment to global legal scholarship that I submit my application for the International Excellence Scholarship Program at the University of Seoul. My name is Dr. Evelyn Judge, and I approach this opportunity not merely as an applicant, but as a lifelong advocate for justice whose professional journey has been shaped by the principles embodied in my surname—Judge.</w:t>
      </w:r>
    </w:p>
    <w:p>
      <w:pPr>
        <w:pStyle w:val="BodyText"/>
      </w:pPr>
      <w:r>
        <w:t xml:space="preserve">Having dedicated over a decade to international legal advocacy across five continents, I have developed a specialized expertise in cross-jurisdictional dispute resolution with particular focus on East Asian legal frameworks. My doctoral research at Oxford University (completed 2021) examined the evolution of judicial independence in emerging economies, with significant fieldwork conducted in Seoul's Supreme Court archives. This experience crystallized my conviction that South Korea represents the ideal crucible for advancing global jurisprudence—a belief I now seek to operationalize through advanced scholarship at your esteemed institution.</w:t>
      </w:r>
    </w:p>
    <w:p>
      <w:pPr>
        <w:pStyle w:val="BodyText"/>
      </w:pPr>
      <w:r>
        <w:t xml:space="preserve">South Korea's rapid emergence as a legal innovation hub makes Seoul an indispensable destination for my academic pursuits. The city's unique confluence of ancient traditions and digital-forward governance creates a laboratory for studying how judicial systems adapt to modern challenges. I am especially eager to collaborate with Professor Kim Ji-hoon at the University of Seoul's Center for Global Constitutional Studies, whose groundbreaking work on AI ethics in judicial processes directly aligns with my current research on algorithmic bias in international arbitration. This scholarship would enable me to access Seoul's unparalleled resources, including the National Archives of Korea and the Asia-Pacific Legal Technology Institute.</w:t>
      </w:r>
    </w:p>
    <w:bookmarkStart w:id="22" w:name="Xe73a65f95a43f8fc9b3dfd5a661e9d22a167401"/>
    <w:p>
      <w:pPr>
        <w:pStyle w:val="Heading3"/>
      </w:pPr>
      <w:r>
        <w:t xml:space="preserve">The Significance of "Judge" in My Academic Mission</w:t>
      </w:r>
    </w:p>
    <w:p>
      <w:pPr>
        <w:pStyle w:val="FirstParagraph"/>
      </w:pPr>
      <w:r>
        <w:t xml:space="preserve">The name "Judge" is not merely a surname but a professional covenant I carry through every aspect of my work. In legal tradition, the word carries weight—evoking impartiality, wisdom, and the sacred duty to uphold justice. This ethos has guided my career path: I co-founded the International Mediation Initiative (IMI), which has resolved 142 cross-border commercial disputes since 2018 through culturally attuned negotiation frameworks. My last name serves as both inspiration and accountability—a constant reminder that legal scholarship must serve human dignity above all.</w:t>
      </w:r>
    </w:p>
    <w:p>
      <w:pPr>
        <w:pStyle w:val="BodyText"/>
      </w:pPr>
      <w:r>
        <w:t xml:space="preserve">My research proposal, "Judicial Dialogue in the Korean Peninsula: A Model for East Asian Conflict Resolution," directly addresses South Korea's strategic position as a bridge between continental legal traditions. Through this project, I aim to develop mediation protocols that respect both Korean procedural law and international arbitration standards. The University of Seoul's location in the heart of Seoul—a city where traditional Hanok villages coexist with towering skyscrapers—provides the perfect environment to study how legal systems navigate cultural continuity and change.</w:t>
      </w:r>
    </w:p>
    <w:bookmarkEnd w:id="22"/>
    <w:bookmarkStart w:id="23" w:name="why-seoul-why-now"/>
    <w:p>
      <w:pPr>
        <w:pStyle w:val="Heading3"/>
      </w:pPr>
      <w:r>
        <w:t xml:space="preserve">Why Seoul? Why Now?</w:t>
      </w:r>
    </w:p>
    <w:p>
      <w:pPr>
        <w:pStyle w:val="FirstParagraph"/>
      </w:pPr>
      <w:r>
        <w:t xml:space="preserve">Seoul's transformation from post-war industrial hub to a global leader in legal technology represents the very paradigm I seek to understand. The city's "Smart Court" initiative, where AI assists judicial decision-making while maintaining human oversight, exemplifies the innovative spirit that attracts international scholars like myself. As someone whose work has involved advising UN bodies on digital evidence protocols, I recognize Seoul's potential to pioneer frameworks for ethical AI in justice systems—frameworks that could serve as models for developing nations across Asia and Africa.</w:t>
      </w:r>
    </w:p>
    <w:p>
      <w:pPr>
        <w:pStyle w:val="BodyText"/>
      </w:pPr>
      <w:r>
        <w:t xml:space="preserve">Moreover, my academic trajectory necessitates Seoul at this pivotal moment. The upcoming 2025 ASEAN-ROK Legal Cooperation Summit will convene chief justices from 10 nations at the University of Seoul campus. This is precisely when I intend to present preliminary findings from my scholarship research—a strategic timing that would only be possible with full access to your library resources and faculty mentorship. The financial support of this scholarship would liberate me from part-time teaching obligations, allowing dedicated focus on producing field-ready methodologies for judicial collaboration.</w:t>
      </w:r>
    </w:p>
    <w:bookmarkEnd w:id="23"/>
    <w:bookmarkStart w:id="24" w:name="X3bfb11f5ed7fa38fd38fa93ab111ebc0e81eeba"/>
    <w:p>
      <w:pPr>
        <w:pStyle w:val="Heading3"/>
      </w:pPr>
      <w:r>
        <w:t xml:space="preserve">A Commitment to South Korea's Academic Community</w:t>
      </w:r>
    </w:p>
    <w:p>
      <w:pPr>
        <w:pStyle w:val="FirstParagraph"/>
      </w:pPr>
      <w:r>
        <w:t xml:space="preserve">I propose three specific initiatives to contribute to your academic ecosystem during my tenure:</w:t>
      </w:r>
    </w:p>
    <w:p>
      <w:pPr>
        <w:numPr>
          <w:ilvl w:val="0"/>
          <w:numId w:val="1001"/>
        </w:numPr>
        <w:pStyle w:val="Compact"/>
      </w:pPr>
      <w:r>
        <w:rPr>
          <w:bCs/>
          <w:b/>
        </w:rPr>
        <w:t xml:space="preserve">Establishing the "Judge Legal Fellowship" for Korean law students</w:t>
      </w:r>
      <w:r>
        <w:t xml:space="preserve">: I will host monthly seminars on international arbitration, with full scholarship funding for three outstanding Korean JD candidates to attend the Vienna International Arbitration Center's summer program.</w:t>
      </w:r>
    </w:p>
    <w:p>
      <w:pPr>
        <w:numPr>
          <w:ilvl w:val="0"/>
          <w:numId w:val="1001"/>
        </w:numPr>
        <w:pStyle w:val="Compact"/>
      </w:pPr>
      <w:r>
        <w:rPr>
          <w:bCs/>
          <w:b/>
        </w:rPr>
        <w:t xml:space="preserve">Developing a Seoul-Kyoto Judicial Exchange Program</w:t>
      </w:r>
      <w:r>
        <w:t xml:space="preserve">: Partnering with Kyoto University to create a comparative course on East Asian judicial traditions, leveraging my network across 12 Asian legal academies.</w:t>
      </w:r>
    </w:p>
    <w:p>
      <w:pPr>
        <w:numPr>
          <w:ilvl w:val="0"/>
          <w:numId w:val="1001"/>
        </w:numPr>
        <w:pStyle w:val="Compact"/>
      </w:pPr>
      <w:r>
        <w:rPr>
          <w:bCs/>
          <w:b/>
        </w:rPr>
        <w:t xml:space="preserve">Creating the "Seoul Justice Podcast"</w:t>
      </w:r>
      <w:r>
        <w:t xml:space="preserve">: A monthly digital series featuring interviews with Korean judges and international legal scholars, amplifying South Korea's voice in global justice discourse.</w:t>
      </w:r>
    </w:p>
    <w:p>
      <w:pPr>
        <w:pStyle w:val="FirstParagraph"/>
      </w:pPr>
      <w:r>
        <w:t xml:space="preserve">My vision extends beyond academic achievement to tangible community impact. As a judge of the International Court of Arbitration (2019-2023), I successfully mediated a $47 million dispute between Korean and German automotive manufacturers that preserved 8,500 jobs—a case demonstrating how culturally intelligent legal frameworks yield both economic and social dividends. This experience confirms my belief that Seoul's legal ecosystem holds keys to resolving complex regional conflicts.</w:t>
      </w:r>
    </w:p>
    <w:bookmarkEnd w:id="24"/>
    <w:p>
      <w:pPr>
        <w:pStyle w:val="BodyText"/>
      </w:pPr>
      <w:r>
        <w:t xml:space="preserve">The University of Seoul's commitment to "Global Citizenship Through Legal Excellence" resonates with the core mission I carry as Judge. In a world increasingly fractured by jurisdictional tensions, your institution stands at the vanguard of building bridges where others erect walls. This scholarship represents not merely financial aid, but an investment in developing the next generation of legal architects who understand that justice requires both wisdom and cultural empathy.</w:t>
      </w:r>
    </w:p>
    <w:p>
      <w:pPr>
        <w:pStyle w:val="BodyText"/>
      </w:pPr>
      <w:r>
        <w:t xml:space="preserve">As I prepare to submit this application from my Seoul-based research office (where I've maintained a presence since 2021), I am mindful of how deeply South Korea has shaped my professional identity. The city's vibrant street markets, serene temples, and tech-savvy youth embody the dynamic spirit that makes legal scholarship here transformative. My surname "Judge" is not an accident—it is a promise to approach every challenge with the same gravity I've witnessed in Seoul's courts during my fieldwork.</w:t>
      </w:r>
    </w:p>
    <w:p>
      <w:pPr>
        <w:pStyle w:val="BodyText"/>
      </w:pPr>
      <w:r>
        <w:t xml:space="preserve">I stand ready to contribute my expertise, cultural humility, and unwavering dedication to your academic community. With this scholarship, I will deliver research that positions South Korea as a global leader in adaptive justice—ensuring that the name "Judge" becomes synonymous with innovation in legal scholarship within the Korean context and beyond.</w:t>
      </w:r>
    </w:p>
    <w:p>
      <w:pPr>
        <w:pStyle w:val="BodyText"/>
      </w:pPr>
      <w:r>
        <w:t xml:space="preserve">Sincerely,</w:t>
      </w:r>
    </w:p>
    <w:p>
      <w:pPr>
        <w:pStyle w:val="BodyText"/>
      </w:pPr>
      <w:r>
        <w:t xml:space="preserve">Dr. Evelyn Judge</w:t>
      </w:r>
      <w:r>
        <w:br/>
      </w:r>
      <w:r>
        <w:t xml:space="preserve">International Legal Scholar</w:t>
      </w:r>
      <w:r>
        <w:br/>
      </w:r>
      <w:r>
        <w:t xml:space="preserve">Fellow, Center for Global Justice Studies (Oxford)</w:t>
      </w:r>
      <w:r>
        <w:br/>
      </w:r>
      <w:r>
        <w:t xml:space="preserve">Seoul Research Office: Gangnam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2025-12-09T23:20:26Z</dcterms:created>
  <dcterms:modified xsi:type="dcterms:W3CDTF">2025-12-09T23:20:26Z</dcterms:modified>
</cp:coreProperties>
</file>

<file path=docProps/custom.xml><?xml version="1.0" encoding="utf-8"?>
<Properties xmlns="http://schemas.openxmlformats.org/officeDocument/2006/custom-properties" xmlns:vt="http://schemas.openxmlformats.org/officeDocument/2006/docPropsVTypes"/>
</file>