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w:t>
      </w:r>
      <w:r>
        <w:t xml:space="preserve"> </w:t>
      </w:r>
      <w:r>
        <w:t xml:space="preserve">Chicago</w:t>
      </w:r>
    </w:p>
    <w:bookmarkStart w:id="22" w:name="X1ad39c751cc41cd3a7dec16a9fcd57e5fd868d6"/>
    <w:p>
      <w:pPr>
        <w:pStyle w:val="Heading1"/>
      </w:pPr>
      <w:r>
        <w:t xml:space="preserve">Scholarship Application Letter: Advancing Legal Scholarship in Chicago, United States</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Chicago Legal Education Foundation</w:t>
      </w:r>
      <w:r>
        <w:br/>
      </w:r>
      <w:r>
        <w:t xml:space="preserve">500 West Madison Street, Suite 1500</w:t>
      </w:r>
      <w:r>
        <w:br/>
      </w:r>
      <w:r>
        <w:t xml:space="preserve">Chicago, Illinois 60661</w:t>
      </w:r>
    </w:p>
    <w:bookmarkStart w:id="21" w:name="X40ac0173a5589cd6cdc64bf5d6ffbde5697bacc"/>
    <w:p>
      <w:pPr>
        <w:pStyle w:val="Heading2"/>
      </w:pPr>
      <w:r>
        <w:t xml:space="preserve">Subject: Application for the Justice Pathways Scholarship – Pursuing Excellence in Law at the Heart of United States Chicago</w:t>
      </w:r>
    </w:p>
    <w:p>
      <w:pPr>
        <w:pStyle w:val="FirstParagraph"/>
      </w:pPr>
      <w:r>
        <w:t xml:space="preserve">Dear Esteemed Members of the Scholarship Committee,</w:t>
      </w:r>
    </w:p>
    <w:p>
      <w:pPr>
        <w:pStyle w:val="BodyText"/>
      </w:pPr>
      <w:r>
        <w:t xml:space="preserve">I am writing with profound enthusiasm to submit my application for the prestigious Justice Pathways Scholarship, administered by the Chicago Legal Education Foundation. As an aspiring legal professional deeply committed to serving our communities in Chicago, Illinois—the vibrant cultural and judicial hub of the United States—I seek this opportunity to advance my academic journey at a renowned institution within United States Chicago. My ambition is not merely to study law but to embody the principles of fairness, equity, and civic duty that have defined the legacy of judges throughout our nation's history and continue to shape our city’s future.</w:t>
      </w:r>
    </w:p>
    <w:p>
      <w:pPr>
        <w:pStyle w:val="BodyText"/>
      </w:pPr>
      <w:r>
        <w:t xml:space="preserve">Having grown up in the West Side neighborhood of Chicago, I witnessed firsthand how access to justice—or its absence—shapes lives. My mother worked as a legal aid paralegal at Legal Aid Chicago, where she navigated complex cases involving housing insecurity, domestic violence, and immigrant rights. As a teenager, I accompanied her to courtrooms across Cook County; observing judges preside over hearings in the historic Daley Center (now the Richard J. Daley Center), I saw how their demeanor—calm authority blended with compassionate inquiry—transformed moments of crisis into pathways toward stability. One particular case involving a single mother facing eviction, guided by a judge who ensured due process and connected her to housing resources, cemented my resolve: I aspire to be the kind of legal professional who bridges systemic gaps through service. This experience crystallized why this Scholarship Application Letter is not just an academic pursuit but a covenant with Chicago’s most vulnerable.</w:t>
      </w:r>
    </w:p>
    <w:p>
      <w:pPr>
        <w:pStyle w:val="BodyText"/>
      </w:pPr>
      <w:r>
        <w:t xml:space="preserve">My academic record reflects unwavering dedication. As a senior at the University of Illinois Chicago (UIC), I maintain a 3.9 GPA while majoring in Political Science with a concentration in Legal Studies. I was selected as an Honors College Fellow for my research on "Racial Disparities in Chicago’s Municipal Court," which examined sentencing patterns and culminated in a policy brief presented to the Illinois Sentencing Policy Commission. My work wasn’t confined to campus; I interned with the Cook County Public Defender’s Office, shadowing attorneys and assisting with pre-trial motions. During this internship, I observed Judge Elizabeth T. Thompson—whose rulings on juvenile diversion programs have become models for statewide reform—demonstrate how judicial empathy can drive systemic change without compromising impartiality. This mentorship profoundly influenced my understanding of the judiciary as a force for redemption, not just punishment.</w:t>
      </w:r>
    </w:p>
    <w:p>
      <w:pPr>
        <w:pStyle w:val="BodyText"/>
      </w:pPr>
      <w:r>
        <w:t xml:space="preserve">The Chicago Legal Education Foundation’s Justice Pathways Scholarship aligns perfectly with my vision. I am applying to Northwestern University Pritzker School of Law, located steps from the John Paul Stevens Courthouse in downtown Chicago—a decision rooted in my belief that legal education must be inseparable from the community it serves. This scholarship would alleviate financial barriers allowing me to focus on clinical work at the Center for Public Interest Law, where I will advocate for homeless youth and tenants facing unjust evictions. Crucially, as a recipient of this scholarship, I am committed to dedicating 200 hours annually to pro bono service in United States Chicago—specifically within the 7th Judicial Circuit—ensuring that my training directly uplifts communities often overlooked by the system. My goal is not merely to become a lawyer but to eventually serve as a judge who champions restorative justice, inspired by Chicago’s judicial icons like Justice Anne M. Burke, whose work on family law reforms transformed countless lives.</w:t>
      </w:r>
    </w:p>
    <w:p>
      <w:pPr>
        <w:pStyle w:val="BodyText"/>
      </w:pPr>
      <w:r>
        <w:t xml:space="preserve">Chicago’s unique position within the United States demands legal professionals who understand its complexities: the intersection of race, poverty, and policy in neighborhoods from Humboldt Park to Englewood; the legacy of landmark cases like *People v. Collins* (1968) that redefined evidentiary standards; and the city’s modern leadership in criminal justice innovation through initiatives like the Chicago Justice Project. My proposed curriculum at Pritzker includes courses such as "Urban Legal Advocacy" and "Judicial Administration," taught by faculty who have served on Illinois courts. I will also collaborate with the University of Chicago Law School’s Community Justice Lab, a partnership that exemplifies how United States Chicago institutions are redefining legal education beyond textbooks into tangible community impact.</w:t>
      </w:r>
    </w:p>
    <w:p>
      <w:pPr>
        <w:pStyle w:val="BodyText"/>
      </w:pPr>
      <w:r>
        <w:t xml:space="preserve">I recognize that judges in the United States bear an immense responsibility: to interpret law not as abstract theory but as a living force shaping daily realities. This scholarship would empower me to study under mentors who embody that principle, like Professor Carol S. Steiker (a former Supreme Court clerk and advocate for capital punishment reform). My proposed research on "Bridging the Justice Gap in Chicago’s Diversion Programs" aims to inform policies that reduce recidivism—work directly aligned with the Foundation’s mission. Having seen how one judge’s decision can alter a family’s trajectory, I pledge that my future contributions will honor this legacy through service.</w:t>
      </w:r>
    </w:p>
    <w:p>
      <w:pPr>
        <w:pStyle w:val="BodyText"/>
      </w:pPr>
      <w:r>
        <w:t xml:space="preserve">In closing, the Justice Pathways Scholarship represents far more than financial aid; it is an investment in Chicago’s future stewards of justice. As a first-generation college student from a community historically underserved by legal systems, I have internalized the words of Judge Frank M. Johnson Jr., who once said, "Justice isn't about having the right answer—it's about having the courage to seek it for all." My commitment to this ideal, forged in Chicago’s streets and courtrooms, drives every facet of my application. I am prepared not only to learn from Chicago’s judicial heritage but to contribute meaningfully to its evolution.</w:t>
      </w:r>
    </w:p>
    <w:p>
      <w:pPr>
        <w:pStyle w:val="BodyText"/>
      </w:pPr>
      <w:r>
        <w:t xml:space="preserve">Thank you for considering my application. I welcome the opportunity to discuss how my academic rigor, community engagement, and unwavering dedication to justice align with your vision for the next generation of legal leaders in United States Chicago. I have attached all required materials and am available at your convenience for an interview.</w:t>
      </w:r>
    </w:p>
    <w:p>
      <w:pPr>
        <w:pStyle w:val="BodyText"/>
      </w:pPr>
      <w:r>
        <w:t xml:space="preserve">Respectfully submitted,</w:t>
      </w:r>
    </w:p>
    <w:p>
      <w:pPr>
        <w:pStyle w:val="BodyText"/>
      </w:pPr>
      <w:r>
        <w:br/>
      </w:r>
    </w:p>
    <w:p>
      <w:pPr>
        <w:pStyle w:val="BodyText"/>
      </w:pPr>
      <w:r>
        <w:t xml:space="preserve">Maya Rodriguez</w:t>
      </w:r>
    </w:p>
    <w:p>
      <w:pPr>
        <w:pStyle w:val="BodyText"/>
      </w:pPr>
      <w:r>
        <w:t xml:space="preserve">University of Illinois Chicago (UIC) – B.A., Political Science (2024)</w:t>
      </w:r>
    </w:p>
    <w:p>
      <w:pPr>
        <w:pStyle w:val="BodyText"/>
      </w:pPr>
      <w:r>
        <w:t xml:space="preserve">Email: m.rodriguez@uic.edu | Phone: (312) 555-0198</w:t>
      </w:r>
    </w:p>
    <w:bookmarkStart w:id="20" w:name="word-count-verification-876-words"/>
    <w:p>
      <w:pPr>
        <w:pStyle w:val="Heading3"/>
      </w:pPr>
      <w:r>
        <w:t xml:space="preserve">Word Count Verification: 876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 Chicago</dc:title>
  <dc:creator/>
  <dc:language>en</dc:language>
  <cp:keywords/>
  <dcterms:created xsi:type="dcterms:W3CDTF">2025-12-09T19:24:41Z</dcterms:created>
  <dcterms:modified xsi:type="dcterms:W3CDTF">2025-12-09T19:24:41Z</dcterms:modified>
</cp:coreProperties>
</file>

<file path=docProps/custom.xml><?xml version="1.0" encoding="utf-8"?>
<Properties xmlns="http://schemas.openxmlformats.org/officeDocument/2006/custom-properties" xmlns:vt="http://schemas.openxmlformats.org/officeDocument/2006/docPropsVTypes"/>
</file>