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p>
    <w:bookmarkStart w:id="20" w:name="scholarship-application-letter"/>
    <w:p>
      <w:pPr>
        <w:pStyle w:val="Heading1"/>
      </w:pPr>
      <w:r>
        <w:t xml:space="preserve">SCHOLARSHIP APPLICATION LETTER</w:t>
      </w:r>
    </w:p>
    <w:p>
      <w:pPr>
        <w:pStyle w:val="FirstParagraph"/>
      </w:pPr>
      <w:r>
        <w:t xml:space="preserve">For the Judicial Leadership Advancement Scholarship Program</w:t>
      </w:r>
    </w:p>
    <w:bookmarkEnd w:id="20"/>
    <w:p>
      <w:pPr>
        <w:pStyle w:val="BodyText"/>
      </w:pPr>
      <w:r>
        <w:t xml:space="preserve">May 28, 2023</w:t>
      </w:r>
    </w:p>
    <w:p>
      <w:pPr>
        <w:pStyle w:val="BodyText"/>
      </w:pPr>
      <w:r>
        <w:t xml:space="preserve">Scholarship Selection Committee</w:t>
      </w:r>
      <w:r>
        <w:br/>
      </w:r>
      <w:r>
        <w:t xml:space="preserve">United States Houston Judicial Education Foundation</w:t>
      </w:r>
      <w:r>
        <w:br/>
      </w:r>
      <w:r>
        <w:t xml:space="preserve">1200 Texas Avenue, Suite 1500</w:t>
      </w:r>
      <w:r>
        <w:br/>
      </w:r>
      <w:r>
        <w:t xml:space="preserve">Houston, TX 77002</w:t>
      </w:r>
    </w:p>
    <w:p>
      <w:pPr>
        <w:pStyle w:val="BodyText"/>
      </w:pPr>
      <w:r>
        <w:t xml:space="preserve">Dear Esteemed Members of the Scholarship Selection Committee,</w:t>
      </w:r>
    </w:p>
    <w:p>
      <w:pPr>
        <w:pStyle w:val="BodyText"/>
      </w:pPr>
      <w:r>
        <w:t xml:space="preserve">I am writing to submit my comprehensive Scholarship Application Letter for the prestigious Judicial Leadership Advancement Scholarship, with profound respect for this institution's commitment to elevating judicial excellence across the United States Houston community. As an Associate Judge of the 183rd District Court in Harris County, Texas—serving directly in the heart of Houston, Texas within the United States—I have dedicated over fifteen years to upholding justice through impartial adjudication and community engagement. This scholarship represents a pivotal opportunity to further refine my judicial practice and contribute more significantly to our evolving legal landscape.</w:t>
      </w:r>
    </w:p>
    <w:p>
      <w:pPr>
        <w:pStyle w:val="BodyText"/>
      </w:pPr>
      <w:r>
        <w:t xml:space="preserve">My journey as a Judge in United States Houston has been defined by an unwavering commitment to equitable justice. In this role, I have presided over complex civil litigation, family law matters, and criminal proceedings affecting over 12,000 cases annually across the Greater Houston metropolitan area. What distinguishes my judicial philosophy is an active integration of community context into legal outcomes—a practice deeply rooted in understanding that justice transcends courtroom walls. For instance, during the 2021 pandemic surge, I established Houston's first virtual mediation program for family disputes, reducing court backlogs by 40% while maintaining cultural sensitivity toward diverse communities from Fifth Ward to Pearland. This initiative exemplifies my belief that a Judge must be both a legal authority and an active participant in societal healing.</w:t>
      </w:r>
    </w:p>
    <w:p>
      <w:pPr>
        <w:pStyle w:val="BodyText"/>
      </w:pPr>
      <w:r>
        <w:t xml:space="preserve">My application for this Scholarship stems from a strategic vision to enhance my expertise in restorative justice models specifically tailored for urban judicial systems like ours in United States Houston. The current scholarship program’s focus on "Innovative Judicial Education for Community Impact" aligns precisely with my professional development goals. I am particularly eager to attend the National Center for Judicial Excellence's Summer Fellowship at the University of Texas School of Law—this program will provide specialized training in trauma-informed court design, implicit bias mitigation, and collaborative justice frameworks that directly address systemic challenges we confront daily in Houston’s courts.</w:t>
      </w:r>
    </w:p>
    <w:p>
      <w:pPr>
        <w:pStyle w:val="BodyText"/>
      </w:pPr>
      <w:r>
        <w:t xml:space="preserve">Consider the compelling context of United States Houston: as the fourth-largest city in America with a population exceeding 2.3 million residents representing over 100 ethnicities, our judicial system serves as a critical nexus for social cohesion. In my capacity as Judge, I have witnessed how procedural justice impacts community trust—particularly among marginalized groups who historically viewed courts as inaccessible institutions. Last year alone, my courtroom implemented a "Youth Justice Ambassador" program where high school students observed proceedings and engaged with legal professionals, resulting in a 25% increase in youth civic participation across Harris County. This initiative, however, requires deeper institutional support to scale effectively—support I believe this scholarship will provide.</w:t>
      </w:r>
    </w:p>
    <w:p>
      <w:pPr>
        <w:pStyle w:val="BodyText"/>
      </w:pPr>
      <w:r>
        <w:t xml:space="preserve">My academic credentials complement my judicial service. I hold a Juris Doctor from the University of Houston Law Center and completed an advanced certification in Criminal Justice Policy at Harvard Kennedy School (2020). Yet, I recognize that courtroom experience alone cannot address modern jurisprudential challenges. The scholarship would fund my participation in the Center for Judicial Studies' "Urban Justice Innovation" seminar series—a program designed to equip judges with data-driven tools for reducing recidivism rates and improving cross-cultural communication in diverse court settings. This training directly supports Houston’s Municipal Plan 2040, which prioritizes equitable public safety systems.</w:t>
      </w:r>
    </w:p>
    <w:p>
      <w:pPr>
        <w:pStyle w:val="BodyText"/>
      </w:pPr>
      <w:r>
        <w:t xml:space="preserve">Financial considerations further underscore the necessity of this scholarship. As a public servant in United States Houston, my judicial salary falls below the cost of specialized legal education programs. The $7,500 scholarship would cover seminar tuition, travel to Austin for intensive workshops at the Texas Judicial Center, and materials for developing a Houston-specific justice toolkit. Crucially, this investment extends beyond personal growth; it enables me to return to our court with actionable strategies that will directly benefit over 150,000 Houston residents annually who interact with Harris County’s judicial system. My proposed project—a "Community Justice Partnership Framework"—will facilitate collaboration between courts, social services agencies, and neighborhood associations throughout the United States Houston region.</w:t>
      </w:r>
    </w:p>
    <w:p>
      <w:pPr>
        <w:pStyle w:val="BodyText"/>
      </w:pPr>
      <w:r>
        <w:t xml:space="preserve">I have consistently demonstrated leadership that bridges judicial duty with community need. My partnership with the Houston Justice for Children Coalition reduced juvenile court delays by 35% through co-located services at the George R. Brown Convention Center. I also spearheaded Houston’s first "Cultural Competency Certification" for court staff—training over 200 personnel to better serve our Latinx, Asian American, and Black communities. These efforts reflect my core belief that a Judge must be both a guardian of the law and an architect of community trust—a philosophy central to this scholarship’s mission.</w:t>
      </w:r>
    </w:p>
    <w:p>
      <w:pPr>
        <w:pStyle w:val="BodyText"/>
      </w:pPr>
      <w:r>
        <w:t xml:space="preserve">As I prepare this Scholarship Application Letter, I reflect on the words of Justice Thurgood Marshall: "Justice is not a spectacle; it is a continuous process." In United States Houston, where justice must be both seen and felt daily by communities grappling with inequality, this scholarship represents more than financial aid—it symbolizes an investment in transforming how courts serve our most vulnerable citizens. My judicial experience in Houston has proven that when the bench actively engages with the community, outcomes improve for everyone. This scholarship will empower me to amplify that impact through evidence-based innovation.</w:t>
      </w:r>
    </w:p>
    <w:p>
      <w:pPr>
        <w:pStyle w:val="BodyText"/>
      </w:pPr>
      <w:r>
        <w:t xml:space="preserve">I respectfully request consideration of my application with the understanding that this investment will yield measurable returns for Houston’s justice system and its residents. I am prepared to discuss how my proposed initiatives align with your strategic goals during an interview at your convenience. Thank you for recognizing the profound connection between judicial excellence and community well-being in our vibrant city of Houston, Texas within the United States.</w:t>
      </w:r>
    </w:p>
    <w:p>
      <w:pPr>
        <w:pStyle w:val="BodyText"/>
      </w:pPr>
      <w:r>
        <w:t xml:space="preserve">Sincerely,</w:t>
      </w:r>
    </w:p>
    <w:p>
      <w:pPr>
        <w:pStyle w:val="BodyText"/>
      </w:pPr>
      <w:r>
        <w:br/>
      </w:r>
      <w:r>
        <w:br/>
      </w:r>
      <w:r>
        <w:br/>
      </w:r>
    </w:p>
    <w:p>
      <w:pPr>
        <w:pStyle w:val="BodyText"/>
      </w:pPr>
      <w:r>
        <w:t xml:space="preserve">Judge Eleanor M. Vance</w:t>
      </w:r>
    </w:p>
    <w:p>
      <w:pPr>
        <w:pStyle w:val="BodyText"/>
      </w:pPr>
      <w:r>
        <w:t xml:space="preserve">Associate Judge, 183rd District Court</w:t>
      </w:r>
    </w:p>
    <w:p>
      <w:pPr>
        <w:pStyle w:val="BodyText"/>
      </w:pPr>
      <w:r>
        <w:t xml:space="preserve">Harris County Civil Courts at Law No. 5</w:t>
      </w:r>
    </w:p>
    <w:p>
      <w:pPr>
        <w:pStyle w:val="BodyText"/>
      </w:pPr>
      <w:r>
        <w:t xml:space="preserve">Houston, Texas 77002</w:t>
      </w:r>
    </w:p>
    <w:p>
      <w:pPr>
        <w:pStyle w:val="BodyText"/>
      </w:pPr>
      <w:r>
        <w:t xml:space="preserve">Word Count: 856</w:t>
      </w:r>
    </w:p>
    <w:p>
      <w:pPr>
        <w:pStyle w:val="BodyText"/>
      </w:pPr>
      <w:r>
        <w:t xml:space="preserve">This Scholarship Application Letter reflects the professional ethos of a Judge serving in United States Houston with unwavering commitment to justice equity and community partnership.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dc:title>
  <dc:creator/>
  <dc:language>en</dc:language>
  <cp:keywords/>
  <dcterms:created xsi:type="dcterms:W3CDTF">2026-07-23T19:25:11Z</dcterms:created>
  <dcterms:modified xsi:type="dcterms:W3CDTF">2026-07-23T19:25:11Z</dcterms:modified>
</cp:coreProperties>
</file>

<file path=docProps/custom.xml><?xml version="1.0" encoding="utf-8"?>
<Properties xmlns="http://schemas.openxmlformats.org/officeDocument/2006/custom-properties" xmlns:vt="http://schemas.openxmlformats.org/officeDocument/2006/docPropsVTypes"/>
</file>