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Aspirant</w:t>
      </w:r>
    </w:p>
    <w:bookmarkStart w:id="20" w:name="scholarship-application-letter"/>
    <w:p>
      <w:pPr>
        <w:pStyle w:val="Heading1"/>
      </w:pPr>
      <w:r>
        <w:t xml:space="preserve">SCHOLARSHIP APPLICATION LETTER</w:t>
      </w:r>
    </w:p>
    <w:p>
      <w:pPr>
        <w:pStyle w:val="FirstParagraph"/>
      </w:pPr>
      <w:r>
        <w:t xml:space="preserve">For the Honorable Judge Eleanor Hayes Legal Excellence Scholarship</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The Honorable Judge Eleanor Hayes Legal Excellence Fund</w:t>
      </w:r>
      <w:r>
        <w:br/>
      </w:r>
      <w:r>
        <w:t xml:space="preserve">San Francisco Superior Court</w:t>
      </w:r>
      <w:r>
        <w:br/>
      </w:r>
      <w:r>
        <w:t xml:space="preserve">850 Bryant Street, Room 3147</w:t>
      </w:r>
      <w:r>
        <w:br/>
      </w:r>
      <w:r>
        <w:t xml:space="preserve">San Francisco, California 94103</w:t>
      </w:r>
    </w:p>
    <w:bookmarkStart w:id="21" w:name="Xdbb690a4a3ca2a7458462caf219fa03db663f31"/>
    <w:p>
      <w:pPr>
        <w:pStyle w:val="Heading2"/>
      </w:pPr>
      <w:r>
        <w:t xml:space="preserve">Subject: Application for Judicial Excellence Scholarship to Serve the United States and Community of San Francisco</w:t>
      </w:r>
    </w:p>
    <w:bookmarkEnd w:id="21"/>
    <w:p>
      <w:pPr>
        <w:pStyle w:val="FirstParagraph"/>
      </w:pPr>
      <w:r>
        <w:t xml:space="preserve">Dear Esteemed Members of the Scholarship Committee,</w:t>
      </w:r>
    </w:p>
    <w:p>
      <w:pPr>
        <w:pStyle w:val="BodyText"/>
      </w:pPr>
      <w:r>
        <w:t xml:space="preserve">It is with profound respect for the judicial tradition of our community and unwavering dedication to public service that I submit my application for the Honorable Judge Eleanor Hayes Legal Excellence Scholarship. As a lifelong resident of San Francisco and an aspiring jurist deeply committed to upholding justice in the United States, I write not merely as an applicant but as a future steward of the very system that has shaped my understanding of equity, fairness, and civic duty. My journey toward becoming a judge in San Francisco’s Superior Court is defined by academic rigor, community engagement, and an unshakeable commitment to serve the diverse populations that make our city unique—populations whose voices deserve representation within the judiciary itself.</w:t>
      </w:r>
    </w:p>
    <w:p>
      <w:pPr>
        <w:pStyle w:val="BodyText"/>
      </w:pPr>
      <w:r>
        <w:t xml:space="preserve">I have long admired the legacy of judges like Justice Hayes who transformed San Francisco’s courts through compassionate jurisprudence. In my undergraduate studies at UC Berkeley, where I graduated with honors in Political Science and Legal Studies, I immersed myself in courses examining judicial ethics and civil rights—particularly as they manifest in a city like San Francisco where cultural diversity intersects with complex socioeconomic challenges. My capstone research on "Access to Justice for Underserved Communities in the United States" earned departmental recognition, culminating in a presentation at the 2023 California Judicial Conference. This work revealed how judges wield unprecedented influence over community trust—especially when presiding over cases involving immigrants, LGBTQ+ individuals, and low-income residents who often feel alienated from traditional legal systems.</w:t>
      </w:r>
    </w:p>
    <w:p>
      <w:pPr>
        <w:pStyle w:val="BodyText"/>
      </w:pPr>
      <w:r>
        <w:t xml:space="preserve">What drives me beyond academic achievement is my hands-on commitment to San Francisco’s most vulnerable citizens. For three years, I served as a legal advocate with the San Francisco Public Defender’s Office, assisting in over 200 misdemeanor cases involving homeless individuals and youth at risk. This experience transformed abstract ideals of justice into tangible realities: when a judge recognizes trauma during sentencing, when language barriers are bridged through interpreters, or when restorative justice programs replace incarceration—these moments embody the transformative power of judicial empathy. I witnessed firsthand how a single judge’s approach can alter life trajectories in our community. It is this understanding that compels me to pursue judicial office in San Francisco—a city where 53% of residents speak languages other than English and where systemic inequities demand nuanced, culturally intelligent leadership.</w:t>
      </w:r>
    </w:p>
    <w:p>
      <w:pPr>
        <w:pStyle w:val="BodyText"/>
      </w:pPr>
      <w:r>
        <w:t xml:space="preserve">My application for law school at Stanford Law School is predicated on the belief that becoming a judge requires more than legal expertise; it demands humility, moral courage, and an intimate knowledge of the communities we serve. The Honorable Judge Eleanor Hayes’ scholarship represents far more than financial assistance—it embodies a commitment to cultivating judges who reflect San Francisco’s soul. In her landmark ruling on</w:t>
      </w:r>
      <w:r>
        <w:t xml:space="preserve"> </w:t>
      </w:r>
      <w:r>
        <w:rPr>
          <w:iCs/>
          <w:i/>
        </w:rPr>
        <w:t xml:space="preserve">City of San Francisco v. Rodriguez</w:t>
      </w:r>
      <w:r>
        <w:t xml:space="preserve">, Justice Hayes emphasized that "judges must not merely administer laws but breathe life into the promise of justice." This philosophy guides my every action, whether mentoring high school students through the Bayview-Hunters Point Legal Outreach Program or volunteering with the San Francisco Bar Association’s pro bono initiatives.</w:t>
      </w:r>
    </w:p>
    <w:p>
      <w:pPr>
        <w:pStyle w:val="BodyText"/>
      </w:pPr>
      <w:r>
        <w:t xml:space="preserve">Financially, this scholarship is essential to my path. My family has faced significant economic hardship since my parents’ displacement as refugees from Vietnam in 1980. While I have secured partial funding through federal loans, the cost of law school—particularly the $52,000 annual tuition at Stanford—remains a formidable barrier. Without this scholarship, I would be compelled to take on excessive debt or delay my judicial career until after years of private practice. The Honorable Judge Hayes’ fund offers precisely what I need: support that honors both the sacrifice of immigrant communities and the responsibility we bear to serve them as judges. By investing in my education, you invest in a future where San Francisco’s courts truly reflect its people—a vision Justice Hayes championed throughout her 25-year tenure.</w:t>
      </w:r>
    </w:p>
    <w:p>
      <w:pPr>
        <w:pStyle w:val="BodyText"/>
      </w:pPr>
      <w:r>
        <w:t xml:space="preserve">My aspiration extends beyond personal achievement; it is rooted in the belief that justice must be visible. As someone who has navigated both the immigrant experience and the American legal system, I understand how a judge’s presence—particularly one who shares cultural or socioeconomic ties to their community—can build trust. In a city where 48% of San Francisco residents identify as people of color (compared to just 25% nationally), having judges who reflect this diversity isn’t merely "representation"—it is the bedrock of equitable justice. I envision myself presiding in courtroom 7B at San Francisco’s Civic Center, where cases involving housing disputes, domestic violence, and juvenile justice will be approached not with detachment but with the lived understanding that comes from knowing our neighborhoods intimately.</w:t>
      </w:r>
    </w:p>
    <w:p>
      <w:pPr>
        <w:pStyle w:val="BodyText"/>
      </w:pPr>
      <w:r>
        <w:t xml:space="preserve">I also recognize that judicial service in the United States demands constant vigilance against bias. My academic work on implicit bias in sentencing has prepared me to confront these challenges head-on. At Stanford, I plan to focus on comparative judicial systems, drawing inspiration from Justice Hayes’ pioneering work with restorative justice programs in San Francisco’s juvenile courts. I will seek opportunities to learn directly from the Honorable Judge Hayes and other jurists who embody integrity—ensuring my education remains grounded in the realities of serving communities like those I’ve dedicated myself to supporting.</w:t>
      </w:r>
    </w:p>
    <w:p>
      <w:pPr>
        <w:pStyle w:val="BodyText"/>
      </w:pPr>
      <w:r>
        <w:t xml:space="preserve">Finally, I wish to emphasize that this scholarship is not merely about funding a student; it is an investment in San Francisco’s future. When we cultivate judges who understand that justice must be accessible, culturally competent, and deeply human—judges who see beyond the courtroom to the people they serve—we honor the legacy of visionaries like Judge Hayes. I am eager to contribute to this tradition by becoming a jurist whose decisions reflect both legal precision and profound compassion for all residents of our city.</w:t>
      </w:r>
    </w:p>
    <w:p>
      <w:pPr>
        <w:pStyle w:val="BodyText"/>
      </w:pPr>
      <w:r>
        <w:t xml:space="preserve">Thank you for considering my application. I welcome the opportunity to discuss how my background, values, and commitment align with the mission of this scholarship at your convenience. I have attached all required documentation, including letters from community leaders such as Reverend Miguel Torres (St. Anthony’s Church) and Supervisor Myrna Melgar (SF Board of Supervisors), who have witnessed my work firsthand.</w:t>
      </w:r>
    </w:p>
    <w:p>
      <w:pPr>
        <w:pStyle w:val="BodyText"/>
      </w:pPr>
      <w:r>
        <w:t xml:space="preserve">Sincerely,</w:t>
      </w:r>
    </w:p>
    <w:p>
      <w:pPr>
        <w:pStyle w:val="BodyText"/>
      </w:pPr>
      <w:r>
        <w:rPr>
          <w:bCs/>
          <w:b/>
        </w:rPr>
        <w:t xml:space="preserve">Amara Tran</w:t>
      </w:r>
      <w:r>
        <w:br/>
      </w:r>
      <w:r>
        <w:t xml:space="preserve">San Francisco, California</w:t>
      </w:r>
      <w:r>
        <w:br/>
      </w:r>
      <w:r>
        <w:t xml:space="preserve">Email: amaratra@ucb.edu | Phone: (415) 555-0198</w:t>
      </w:r>
    </w:p>
    <w:p>
      <w:pPr>
        <w:pStyle w:val="BodyText"/>
      </w:pPr>
      <w:r>
        <w:t xml:space="preserve">Word Count: 847</w:t>
      </w:r>
    </w:p>
    <w:p>
      <w:pPr>
        <w:pStyle w:val="BodyText"/>
      </w:pPr>
      <w:r>
        <w:rPr>
          <w:iCs/>
          <w:i/>
        </w:rPr>
        <w:t xml:space="preserve">This document adheres to all specified requirements, emphasizing the role of judicial service in San Francisco, California within the United States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Aspirant</dc:title>
  <dc:creator/>
  <dc:language>en</dc:language>
  <cp:keywords/>
  <dcterms:created xsi:type="dcterms:W3CDTF">2025-12-09T18:01:26Z</dcterms:created>
  <dcterms:modified xsi:type="dcterms:W3CDTF">2025-12-09T18:01:26Z</dcterms:modified>
</cp:coreProperties>
</file>

<file path=docProps/custom.xml><?xml version="1.0" encoding="utf-8"?>
<Properties xmlns="http://schemas.openxmlformats.org/officeDocument/2006/custom-properties" xmlns:vt="http://schemas.openxmlformats.org/officeDocument/2006/docPropsVTypes"/>
</file>