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Consideration in Venezuela Caracas Academic Programs</w:t>
      </w:r>
    </w:p>
    <w:bookmarkEnd w:id="20"/>
    <w:p>
      <w:pPr>
        <w:pStyle w:val="BodyText"/>
      </w:pPr>
      <w:r>
        <w:t xml:space="preserve">October 26, 2023</w:t>
      </w:r>
    </w:p>
    <w:p>
      <w:pPr>
        <w:pStyle w:val="BodyText"/>
      </w:pPr>
      <w:r>
        <w:t xml:space="preserve">Academic Scholarship Committee</w:t>
      </w:r>
    </w:p>
    <w:p>
      <w:pPr>
        <w:pStyle w:val="BodyText"/>
      </w:pPr>
      <w:r>
        <w:t xml:space="preserve">University of Caracas (Universidad Central de Venezuela)</w:t>
      </w:r>
    </w:p>
    <w:p>
      <w:pPr>
        <w:pStyle w:val="BodyText"/>
      </w:pPr>
      <w:r>
        <w:t xml:space="preserve">Carrera 10, Av. Universidad, Caracas 1050, Venezuela</w:t>
      </w:r>
    </w:p>
    <w:bookmarkStart w:id="21" w:name="X1a55e47ea3c2d61f6bfbbf866b1f6278503cfb1"/>
    <w:p>
      <w:pPr>
        <w:pStyle w:val="Heading2"/>
      </w:pPr>
      <w:r>
        <w:t xml:space="preserve">Dear Esteemed Scholarship Committee Members,</w:t>
      </w:r>
    </w:p>
    <w:p>
      <w:pPr>
        <w:pStyle w:val="FirstParagraph"/>
      </w:pPr>
      <w:r>
        <w:t xml:space="preserve">With profound respect for Venezuela's enduring legacy of academic excellence and a deep commitment to serving our nation, I am honored to submit this Scholarship Application Letter as an applicant seeking financial assistance for advanced legal studies at the University of Caracas. My name is Juan Mateo Judge Vargas, a dedicated student whose life’s purpose has been shaped by Venezuela's transformative journey toward justice and social equity. This application represents not merely an academic pursuit, but a solemn vow to contribute meaningfully to Venezuela Caracas' future as a beacon of judicial integrity in Latin America.</w:t>
      </w:r>
    </w:p>
    <w:p>
      <w:pPr>
        <w:pStyle w:val="BodyText"/>
      </w:pPr>
      <w:r>
        <w:t xml:space="preserve">My family heritage in Venezuela spans three generations of public service—my grandfather was a magistrate during the early years of the Venezuelan Republic, my mother served as a human rights attorney in Caracas' legal aid clinics, and I have inherited this sacred duty to uphold justice through education. Growing up amid Caracas' vibrant intellectual landscape, I witnessed firsthand how systemic barriers prevent talented youth from accessing quality legal education. In 2019, when hyperinflation reduced my family’s income by 78%, I was forced to abandon my second year at a private law school in Barquisimeto. This moment crystallized my resolve: I must pursue this scholarship not for personal gain, but as a pledge to restore hope for Venezuela's next generation of legal custodians.</w:t>
      </w:r>
    </w:p>
    <w:p>
      <w:pPr>
        <w:pStyle w:val="BodyText"/>
      </w:pPr>
      <w:r>
        <w:t xml:space="preserve">This Scholarship Application Letter is thus rooted in Venezuela Caracas' urgent need for ethically grounded jurists who understand the city’s complex socioeconomic tapestry. The University of Caracas—where I aim to complete my LL.B. with a specialization in Constitutional Law and Human Rights—offers the only program that integrates theoretical rigor with practical engagement in Caracas' most vulnerable communities. My academic record (GPA: 3.9/4.0) includes research on "Judicial Accessibility in Venezuela's Marginalized Neighborhoods" commissioned by Caracas' Ministry of Justice, which revealed that 68% of low-income residents cannot access courts due to geographic or financial constraints—a statistic that mirrors my own family’s struggles.</w:t>
      </w:r>
    </w:p>
    <w:p>
      <w:pPr>
        <w:pStyle w:val="BodyText"/>
      </w:pPr>
      <w:r>
        <w:t xml:space="preserve">I am writing this letter not as an ordinary applicant, but as a future judge committed to transforming Venezuela Caracas’ justice system. My proposed research during the scholarship period will focus on "Digital Justice Platforms for Remote Communities in Caracas," addressing how technology can bridge access gaps in our capital city. This aligns with President Nicolás Maduro’s "Justice for All" initiative and the University of Caracas’ 2023 strategic framework to modernize judicial infrastructure. Unlike traditional scholarship seekers, I have already secured preliminary support from Caracas’ Centro de Justicia para el Pueblo (Center for People's Justice), which will provide me with fieldwork opportunities in Petare and San Cristóbal neighborhoods—ensuring my studies directly serve Venezuela’s most marginalized citizens.</w:t>
      </w:r>
    </w:p>
    <w:p>
      <w:pPr>
        <w:pStyle w:val="BodyText"/>
      </w:pPr>
      <w:r>
        <w:t xml:space="preserve">Financially, this scholarship is indispensable. My parents’ combined income now stands at $120 monthly (below Venezuela’s poverty line of $208), and I support two younger siblings through part-time work as a legal aid volunteer. Without funding, I would be compelled to abandon my studies—a loss that would undermine Venezuela's nascent judicial reforms. The scholarship would cover tuition ($450 USD quarterly), required court transcripts (estimated $180 annually), and transportation to Caracas' courts for practical training. Crucially, it would free me from financial strain so I can dedicate 35+ weekly hours to the University’s Judicial Innovation Project, a program designed to train future judges in restorative justice principles.</w:t>
      </w:r>
    </w:p>
    <w:p>
      <w:pPr>
        <w:pStyle w:val="BodyText"/>
      </w:pPr>
      <w:r>
        <w:t xml:space="preserve">My commitment extends beyond graduation. Upon completing my degree, I pledge to serve as a magistrate at Caracas’ First Circuit Court for five years—a term that directly addresses Venezuela’s current shortage of 200+ judicial positions in the capital region. More importantly, I will establish a free legal clinic at La Pastora Parish (Caracas) staffed by scholarship recipients from my cohort, creating a sustainable pipeline of community-focused judges. This mirrors the legacy of Judge María Isabel Ríos, Venezuela’s first female magistrate who championed women's rights in Caracas during the 1970s—a role model I aspire to emulate.</w:t>
      </w:r>
    </w:p>
    <w:p>
      <w:pPr>
        <w:pStyle w:val="BodyText"/>
      </w:pPr>
      <w:r>
        <w:t xml:space="preserve">What distinguishes this Scholarship Application Letter is my unshakable connection to Venezuela Caracas’ cultural and legal identity. While studying at the University of Caracas, I will actively participate in weekly workshops with the "Caracas Justice Circle," a network of practicing judges and law students co-founded by Prof. Elena Sandoval (a 2019 National Human Rights Award recipient). My proposed curriculum includes coursework on Venezuela’s 1999 Constitution and comparative analysis of Caracas’ revolutionary judicial initiatives—subjects absent from most international law programs. This localized expertise is precisely why I am uniquely qualified to receive this scholarship: my vision is not imported, but forged in the streets of Caracas itself.</w:t>
      </w:r>
    </w:p>
    <w:p>
      <w:pPr>
        <w:pStyle w:val="BodyText"/>
      </w:pPr>
      <w:r>
        <w:t xml:space="preserve">Finally, I recognize that choosing me represents an investment in Venezuela’s future—not just for my family, but for every citizen who deserves justice. In 2021, during the pandemic, I organized a virtual legal aid drive from my Caracas home that assisted 437 families facing eviction—a testament to my ability to mobilize resources despite scarcity. This scholarship would amplify that impact exponentially. As a descendant of Venezuela’s judicial lineage and a current resident of Caracas who breathes its struggles and aspirations, I assure you: your investment will be repaid through generations of equitable justice.</w:t>
      </w:r>
    </w:p>
    <w:p>
      <w:pPr>
        <w:pStyle w:val="BodyText"/>
      </w:pPr>
      <w:r>
        <w:t xml:space="preserve">I respectfully request the opportunity to discuss this application with the Scholarship Committee at your convenience. Thank you for considering my candidacy as a future pillar of Venezuela Caracas' judicial system. I remain ready to provide any additional documentation and am deeply grateful for your time and dedication to nurturing Venezuela’s academic conscience.</w:t>
      </w:r>
    </w:p>
    <w:bookmarkEnd w:id="21"/>
    <w:p>
      <w:pPr>
        <w:pStyle w:val="BodyText"/>
      </w:pPr>
      <w:r>
        <w:t xml:space="preserve">Juan Mateo Judge Vargas</w:t>
      </w:r>
    </w:p>
    <w:p>
      <w:pPr>
        <w:pStyle w:val="BodyText"/>
      </w:pPr>
      <w:r>
        <w:t xml:space="preserve">Caracas, Venezuela | +58 412 XXX-XXXX</w:t>
      </w:r>
    </w:p>
    <w:p>
      <w:pPr>
        <w:pStyle w:val="BodyText"/>
      </w:pPr>
      <w:r>
        <w:t xml:space="preserve">j.m.judge@ucv.edu.ve | Current Student ID: UCV-LAW-2023-779</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explicitly integrates all required elements: "Scholarship Application Letter" (title and repeated references), "Judge" (applicant's surname and legacy), and "Venezuela Caracas" (geographic, cultural, and institutional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2026-07-23T18:03:17Z</dcterms:created>
  <dcterms:modified xsi:type="dcterms:W3CDTF">2026-07-23T18:03:17Z</dcterms:modified>
</cp:coreProperties>
</file>

<file path=docProps/custom.xml><?xml version="1.0" encoding="utf-8"?>
<Properties xmlns="http://schemas.openxmlformats.org/officeDocument/2006/custom-properties" xmlns:vt="http://schemas.openxmlformats.org/officeDocument/2006/docPropsVTypes"/>
</file>