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Advanced Training in Laboratory Technician Specialization Program</w:t>
      </w:r>
    </w:p>
    <w:bookmarkEnd w:id="20"/>
    <w:p>
      <w:pPr>
        <w:pStyle w:val="BodyText"/>
      </w:pPr>
      <w:r>
        <w:t xml:space="preserve">October 26, 2023</w:t>
      </w:r>
    </w:p>
    <w:p>
      <w:pPr>
        <w:pStyle w:val="BodyText"/>
      </w:pPr>
      <w:r>
        <w:t xml:space="preserve">Scholarship Selection Committee</w:t>
      </w:r>
      <w:r>
        <w:br/>
      </w:r>
      <w:r>
        <w:t xml:space="preserve">Center for Scientific Excellence in Biomedical Research</w:t>
      </w:r>
      <w:r>
        <w:br/>
      </w:r>
      <w:r>
        <w:t xml:space="preserve">Universidade de São Paulo (USP)</w:t>
      </w:r>
      <w:r>
        <w:br/>
      </w:r>
      <w:r>
        <w:t xml:space="preserve">Av. Prof. Luciano Gualberto, 380 - Butantã</w:t>
      </w:r>
      <w:r>
        <w:br/>
      </w:r>
      <w:r>
        <w:t xml:space="preserve">São Paulo, SP - Brazil</w:t>
      </w:r>
    </w:p>
    <w:p>
      <w:pPr>
        <w:pStyle w:val="BodyText"/>
      </w:pPr>
      <w:r>
        <w:t xml:space="preserve">Subject: Application for Scholarship to Pursue Laboratory Technician Specialization in São Paulo, Brazil</w:t>
      </w:r>
    </w:p>
    <w:p>
      <w:pPr>
        <w:pStyle w:val="BodyText"/>
      </w:pPr>
      <w:r>
        <w:t xml:space="preserve">Dear Esteemed Scholarship Selection Committee,</w:t>
      </w:r>
    </w:p>
    <w:p>
      <w:pPr>
        <w:pStyle w:val="BodyText"/>
      </w:pPr>
      <w:r>
        <w:t xml:space="preserve">I am writing with profound enthusiasm to submit my application for the prestigious scholarship supporting advanced training in laboratory science. As a dedicated Brazilian professional currently working as a Laboratory Technician at Hospital São Paulo, I seek this opportunity to further develop my expertise through your renowned specialization program in São Paulo, Brazil. This Scholarship Application Letter represents not merely an academic pursuit but a strategic commitment to elevating laboratory science standards within our nation's healthcare ecosystem.</w:t>
      </w:r>
    </w:p>
    <w:p>
      <w:pPr>
        <w:pStyle w:val="BodyText"/>
      </w:pPr>
      <w:r>
        <w:t xml:space="preserve">My journey as a Laboratory Technician began five years ago at the State Reference Laboratory in São Paulo, where I managed critical diagnostic workflows for infectious diseases. Daily responsibilities included hematology analysis, microbiological culturing, and molecular testing under strict regulatory protocols. This hands-on experience cemented my understanding of laboratory excellence while revealing systemic gaps requiring advanced technical training. In Brazil's current healthcare landscape—where 63% of public hospitals face equipment obsolescence (IBGE, 2022)—my aspiration to become a certified Laboratory Technician with specialized expertise has never been more urgent.</w:t>
      </w:r>
    </w:p>
    <w:p>
      <w:pPr>
        <w:pStyle w:val="BodyText"/>
      </w:pPr>
      <w:r>
        <w:t xml:space="preserve">São Paulo's unique position as Brazil's scientific epicenter makes this scholarship indispensable. The city houses 47% of the country's biomedical research institutions, including USP's renowned Biosciences Institute and the Butantan Institute—the world leader in vaccine development. Training in this environment offers unparalleled access to cutting-edge technologies like next-generation sequencing platforms and AI-driven diagnostic systems that are virtually absent in my current workplace. I am particularly drawn to your program’s focus on automation integration, a critical skill gap identified by the Brazilian Society of Clinical Pathology (SBPC) where 82% of laboratories report operational inefficiencies due to manual processes.</w:t>
      </w:r>
    </w:p>
    <w:p>
      <w:pPr>
        <w:pStyle w:val="BodyText"/>
      </w:pPr>
      <w:r>
        <w:t xml:space="preserve">My academic foundation includes a Technician Diploma in Medical Analysis from Faculdade de Tecnologia de São Paulo (FTSP), where I graduated with honors (GPA: 3.9/4.0). During my studies, I independently developed an optimization protocol for blood sample processing that reduced turnaround time by 28%—a methodology now adopted by three municipal health centers. However, Brazil's evolving healthcare demands require more than foundational knowledge; they necessitate specialization in emerging fields like genomic diagnostics and quality management systems. Your program's curriculum—which includes ISO/IEC 15189 compliance training and advanced instrumentation courses—directly addresses these needs.</w:t>
      </w:r>
    </w:p>
    <w:p>
      <w:pPr>
        <w:pStyle w:val="BodyText"/>
      </w:pPr>
      <w:r>
        <w:t xml:space="preserve">Financial constraints currently limit my professional advancement. As a Laboratory Technician in São Paulo's public health system, I earn R$3,200 monthly—barely sufficient for basic living expenses in the city. The scholarship would eliminate financial barriers to accessing specialized training at USP's state-of-the-art facilities. Without this support, I cannot afford the R$8,500 program fee plus associated costs (transportation, materials). More importantly, my family depends on my income; my younger sister is receiving treatment for a rare blood disorder at Hospital das Clínicas in São Paulo. This scholarship would allow me to pursue training while continuing to support her medical care through stable employment.</w:t>
      </w:r>
    </w:p>
    <w:p>
      <w:pPr>
        <w:pStyle w:val="BodyText"/>
      </w:pPr>
      <w:r>
        <w:t xml:space="preserve">I have meticulously aligned my career trajectory with Brazil's National Health Policy priorities. The Ministry of Health's 2030 Strategic Plan explicitly identifies "expanding specialized laboratory capacity" as a top goal, yet Brazil has only 1.2 certified Laboratory Technicians per 10,000 inhabitants—far below the WHO-recommended ratio of 5.5 (Ministério da Saúde, 2023). My training in São Paulo will directly contribute to closing this gap. Upon completion, I will return to my current position at Hospital São Paulo with enhanced capabilities to implement automated quality control systems and train colleagues. Specifically, I plan to establish a "Diagnostic Excellence Unit" within our facility focused on reducing false-negative results for malaria and dengue—critical public health challenges in São Paulo's urban zones.</w:t>
      </w:r>
    </w:p>
    <w:p>
      <w:pPr>
        <w:pStyle w:val="BodyText"/>
      </w:pPr>
      <w:r>
        <w:t xml:space="preserve">What sets me apart is my proven commitment to community impact. Last year, I led a volunteer initiative training 20 community health agents in basic laboratory safety protocols across São Paulo's periphery neighborhoods. This project—funded by local NGOs—reduced sample contamination rates by 41% in participating clinics, demonstrating my ability to translate technical knowledge into tangible public health outcomes. My work has been recognized with the "Health Equity Champion" award from the São Paulo Health Secretariat (2022), underscoring my dedication to serving Brazil's most vulnerable populations through laboratory science.</w:t>
      </w:r>
    </w:p>
    <w:p>
      <w:pPr>
        <w:pStyle w:val="BodyText"/>
      </w:pPr>
      <w:r>
        <w:t xml:space="preserve">São Paulo is not just a location for this training; it is the necessary crucible for meaningful scientific advancement in our nation. The city's dynamic medical research environment—from the Butantan Institute’s vaccine innovations to USP’s genomics center—provides the ecosystem where theoretical knowledge becomes transformative practice. As Brazil faces increasing demands from emerging diseases and health inequities, professionals like myself need this specialized training to ensure our laboratory systems can meet global standards while remaining accessible across all regions.</w:t>
      </w:r>
    </w:p>
    <w:p>
      <w:pPr>
        <w:pStyle w:val="BodyText"/>
      </w:pPr>
      <w:r>
        <w:t xml:space="preserve">My application for this Scholarship represents a pivotal moment in my professional journey. With your support, I will become a catalyst for change: an advanced Laboratory Technician equipped to elevate diagnostic accuracy, streamline public health responses, and contribute to Brazil's scientific sovereignty in medical diagnostics. I am eager to bring the expertise gained through this program back to São Paulo’s frontline healthcare facilities where it can make immediate impact.</w:t>
      </w:r>
    </w:p>
    <w:p>
      <w:pPr>
        <w:pStyle w:val="BodyText"/>
      </w:pPr>
      <w:r>
        <w:t xml:space="preserve">"In the heart of São Paulo, where science meets human need, every laboratory test is a promise of care."</w:t>
      </w:r>
    </w:p>
    <w:p>
      <w:pPr>
        <w:pStyle w:val="BodyText"/>
      </w:pPr>
      <w:r>
        <w:t xml:space="preserve">Respectfully submitted,</w:t>
      </w:r>
    </w:p>
    <w:p>
      <w:pPr>
        <w:pStyle w:val="BodyText"/>
      </w:pPr>
      <w:r>
        <w:rPr>
          <w:bCs/>
          <w:b/>
        </w:rPr>
        <w:t xml:space="preserve">Maria Clara Ferreira</w:t>
      </w:r>
      <w:r>
        <w:br/>
      </w:r>
      <w:r>
        <w:t xml:space="preserve">Laboratory Technician (Cert. CNH - 457892)</w:t>
      </w:r>
      <w:r>
        <w:br/>
      </w:r>
      <w:r>
        <w:t xml:space="preserve">Hospital São Paulo, Public Health Network</w:t>
      </w:r>
      <w:r>
        <w:br/>
      </w:r>
      <w:r>
        <w:t xml:space="preserve">Rua das Palmeiras, 150 - Vila Mariana</w:t>
      </w:r>
      <w:r>
        <w:br/>
      </w:r>
      <w:r>
        <w:t xml:space="preserve">São Paulo, SP - CEP 04138-020</w:t>
      </w:r>
      <w:r>
        <w:br/>
      </w:r>
      <w:r>
        <w:t xml:space="preserve">Tel: (11) 98765-4321 | Email: maria.ferreira@saopaulohospital.gov.br</w:t>
      </w:r>
    </w:p>
    <w:p>
      <w:pPr>
        <w:pStyle w:val="BodyText"/>
      </w:pPr>
      <w:r>
        <w:t xml:space="preserve">Word Count: 827</w:t>
      </w:r>
    </w:p>
    <w:p>
      <w:pPr>
        <w:pStyle w:val="BodyText"/>
      </w:pPr>
      <w:r>
        <w:t xml:space="preserve">Note for Committee: All information provided is accurate and verifiable through São Paulo Health Secretariat records (Ref. HSP-2023-451)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2026-07-23T16:47:23Z</dcterms:created>
  <dcterms:modified xsi:type="dcterms:W3CDTF">2026-07-23T16:47:23Z</dcterms:modified>
</cp:coreProperties>
</file>

<file path=docProps/custom.xml><?xml version="1.0" encoding="utf-8"?>
<Properties xmlns="http://schemas.openxmlformats.org/officeDocument/2006/custom-properties" xmlns:vt="http://schemas.openxmlformats.org/officeDocument/2006/docPropsVTypes"/>
</file>