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rPr>
          <w:bCs/>
          <w:b/>
        </w:rPr>
        <w:t xml:space="preserve">For Laboratory Technician Training Program</w:t>
      </w:r>
    </w:p>
    <w:p>
      <w:pPr>
        <w:pStyle w:val="BodyText"/>
      </w:pPr>
      <w:r>
        <w:t xml:space="preserve">In Support of Academic Advancement in India Mumbai</w:t>
      </w:r>
    </w:p>
    <w:bookmarkEnd w:id="20"/>
    <w:p>
      <w:pPr>
        <w:pStyle w:val="BodyText"/>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Mumbai Healthcare Education Foundation</w:t>
      </w:r>
    </w:p>
    <w:p>
      <w:pPr>
        <w:pStyle w:val="BodyText"/>
      </w:pPr>
      <w:r>
        <w:t xml:space="preserve">15-17 Marine Drive, Mumbai - 400 020, India</w:t>
      </w:r>
    </w:p>
    <w:bookmarkStart w:id="21" w:name="Xca783bbf8b117e638d5d99ad160f457788e7129"/>
    <w:p>
      <w:pPr>
        <w:pStyle w:val="Heading2"/>
      </w:pPr>
      <w:r>
        <w:t xml:space="preserve">Subject: Application for Scholarship to Pursue Certified Laboratory Technician Training Program</w:t>
      </w:r>
    </w:p>
    <w:bookmarkEnd w:id="21"/>
    <w:p>
      <w:pPr>
        <w:pStyle w:val="FirstParagraph"/>
      </w:pPr>
      <w:r>
        <w:t xml:space="preserve">To the Esteemed Scholarship Committee,</w:t>
      </w:r>
    </w:p>
    <w:p>
      <w:pPr>
        <w:pStyle w:val="BodyText"/>
      </w:pPr>
      <w:r>
        <w:t xml:space="preserve">With profound respect and unwavering determination, I submit this formal Scholarship Application Letter seeking financial assistance to enroll in the prestigious Certified Laboratory Technician Training Program at the Mumbai Institute of Medical Sciences (MIMS) in India Mumbai. As a dedicated student from a modest background in Thane, Maharashtra, I have long aspired to contribute meaningfully to India's healthcare ecosystem through specialized laboratory science. This scholarship represents not merely financial aid, but an investment in my transformation into a skilled Laboratory Technician capable of supporting Mumbai's rapidly evolving medical infrastructure.</w:t>
      </w:r>
    </w:p>
    <w:p>
      <w:pPr>
        <w:pStyle w:val="BodyText"/>
      </w:pPr>
      <w:r>
        <w:t xml:space="preserve">My journey toward becoming a Laboratory Technician began during my undergraduate studies in Biotechnology at Shivaji University, Kolhapur. While completing coursework in microbiology and biochemistry, I volunteered at the KEM Hospital Clinical Lab in Mumbai for six months. This experience was transformative: I witnessed firsthand how precise laboratory analysis directly influences patient diagnosis and treatment outcomes. During this internship, I meticulously prepared blood smears under Dr. Vikram Desai's supervision, operated hematology analyzers, and maintained stringent quality control protocols—tasks that ignited my passion for diagnostic accuracy in clinical settings. However, the limitations of my current qualifications became evident when I realized Mumbai hospitals require certified Laboratory Technicians who can manage advanced equipment like PCR machines and automated analyzers—a skill gap I am determined to bridge through this program.</w:t>
      </w:r>
    </w:p>
    <w:p>
      <w:pPr>
        <w:pStyle w:val="BodyText"/>
      </w:pPr>
      <w:r>
        <w:t xml:space="preserve">The importance of specialized training in India Mumbai cannot be overstated. As the financial hub of India with over 120 hospitals and 35 diagnostic centers, Mumbai faces critical demands for skilled lab professionals. The World Health Organization reports a 40% shortage of certified laboratory staff across Indian metros, directly impacting timely disease detection in communities like ours. My academic record reflects my commitment: I graduated with honors (78%) in Biotechnology and completed an internship at the Tata Memorial Centre's research lab, where I assisted in cancer biomarker testing. Yet, to qualify for certification through the Indian Society of Clinical Biochemistry (ISCB), I require specialized training that costs approximately ₹1.8 lakh—far beyond my family's annual income of ₹3.2 lakhs from my father's work as a railway guard and mother's tailoring business.</w:t>
      </w:r>
    </w:p>
    <w:p>
      <w:pPr>
        <w:pStyle w:val="BodyText"/>
      </w:pPr>
      <w:r>
        <w:t xml:space="preserve">This Scholarship Application Letter is more than a request for funds; it embodies my strategic vision for Mumbai's healthcare future. I have meticulously researched MIMS' Laboratory Technician curriculum, which uniquely integrates AI-assisted diagnostics—a critical need in Mumbai where diagnostic centers handle over 50,000 samples daily. The program's focus on molecular testing aligns with India's National Health Mission priorities to combat rising chronic diseases like diabetes and cancer in urban populations. My goal is to serve at institutions like the Nair Hospital or Apollo Spectra, where I can apply skills in clinical chemistry and serology while contributing to Mumbai's public health initiatives.</w:t>
      </w:r>
    </w:p>
    <w:p>
      <w:pPr>
        <w:pStyle w:val="BodyText"/>
      </w:pPr>
      <w:r>
        <w:t xml:space="preserve">My commitment extends beyond technical training. As a member of the "Health for All" student volunteer group in Thane, I organized free health camps providing basic diagnostic screenings to 200+ underprivileged families. This experience taught me that Laboratory Technicians are frontline healthcare heroes—interpreting results that can mean life or death for Mumbai's slum communities. The scholarship would empower me to complete my training without financial strain, ensuring I can immediately support Mumbai's most vulnerable populations upon certification. Unlike many applicants, I have already secured a provisional internship at Dr. L.M. Bhatia Hospital pending program completion—a testament to my dedication.</w:t>
      </w:r>
    </w:p>
    <w:p>
      <w:pPr>
        <w:pStyle w:val="BodyText"/>
      </w:pPr>
      <w:r>
        <w:t xml:space="preserve">I recognize that Mumbai's medical landscape demands excellence in three critical areas: technical precision, ethical compliance, and community responsiveness. My proposed training directly addresses these through MIMS' curriculum modules on ISO 15189 laboratory accreditation standards (essential for Mumbai hospitals seeking NABH certification) and mandatory community health rotations at BMC-run clinics. For instance, I will learn to operate the new automated urinalysis systems deployed across Mumbai's municipal hospitals, directly supporting Mayor Eknath Shinde's initiative to digitize diagnostic records by 2025.</w:t>
      </w:r>
    </w:p>
    <w:p>
      <w:pPr>
        <w:pStyle w:val="BodyText"/>
      </w:pPr>
      <w:r>
        <w:t xml:space="preserve">Financially, this scholarship represents a catalyst for generational change. My parents sacrificed significantly to fund my undergraduate education, and the prospect of taking loans would burden me with debt during my entry-level technician role (average starting salary: ₹18,000/month). With MIMS' scholarship support covering 85% of training costs, I can focus entirely on mastering critical skills like blood bank management—a service desperately needed in Mumbai where emergency transfusion rates exceed 25% annually. Furthermore, the program's industry partnerships with companies like Sigma Diagnostics and Agilent Technologies provide guaranteed placements in Mumbai-based labs, ensuring my investment directly serves local healthcare infrastructure.</w:t>
      </w:r>
    </w:p>
    <w:p>
      <w:pPr>
        <w:pStyle w:val="BodyText"/>
      </w:pPr>
      <w:r>
        <w:t xml:space="preserve">In conclusion, this Scholarship Application Letter is a declaration of my readiness to elevate Mumbai's laboratory standards as a certified professional. My academic foundation, hands-on experience at KEM Hospital, and community commitment position me to excel in MIMS' rigorous program. I have researched the curriculum meticulously and can confirm its alignment with India's National Skill Development Corporation (NSDC) standards for Laboratory Technicians—a requirement for all government healthcare facilities in Mumbai since 2021.</w:t>
      </w:r>
    </w:p>
    <w:p>
      <w:pPr>
        <w:pStyle w:val="BodyText"/>
      </w:pPr>
      <w:r>
        <w:t xml:space="preserve">I respectfully request the opportunity to contribute my passion, diligence, and cultural understanding of Mumbai's healthcare challenges to the next generation of diagnostic excellence. I have attached all supporting documents including academic transcripts, internship verification letters from KEM Hospital, and a community service certificate. Thank you for considering this application. I welcome the opportunity to discuss how my vision aligns with your mission to strengthen India Mumbai's medical workforce.</w:t>
      </w:r>
    </w:p>
    <w:p>
      <w:pPr>
        <w:pStyle w:val="BodyText"/>
      </w:pPr>
      <w:r>
        <w:t xml:space="preserve">Respectfully yours,</w:t>
      </w:r>
    </w:p>
    <w:p>
      <w:pPr>
        <w:pStyle w:val="BodyText"/>
      </w:pPr>
      <w:r>
        <w:br/>
      </w:r>
      <w:r>
        <w:br/>
      </w:r>
      <w:r>
        <w:br/>
      </w:r>
    </w:p>
    <w:p>
      <w:pPr>
        <w:pStyle w:val="BodyText"/>
      </w:pPr>
      <w:r>
        <w:t xml:space="preserve">Priya Deshpande</w:t>
      </w:r>
    </w:p>
    <w:p>
      <w:pPr>
        <w:pStyle w:val="BodyText"/>
      </w:pPr>
      <w:r>
        <w:t xml:space="preserve">12-B, Surya Nagar, Thane West, Mumbai - 400 601</w:t>
      </w:r>
    </w:p>
    <w:p>
      <w:pPr>
        <w:pStyle w:val="BodyText"/>
      </w:pPr>
      <w:r>
        <w:t xml:space="preserve">Mobile: +91 98765 43210 | Email: priya.deshpande@email.com</w:t>
      </w:r>
    </w:p>
    <w:p>
      <w:pPr>
        <w:pStyle w:val="BodyText"/>
      </w:pPr>
      <w:r>
        <w:rPr>
          <w:bCs/>
          <w:b/>
        </w:rPr>
        <w:t xml:space="preserve">Attachments:</w:t>
      </w:r>
    </w:p>
    <w:p>
      <w:pPr>
        <w:numPr>
          <w:ilvl w:val="0"/>
          <w:numId w:val="1001"/>
        </w:numPr>
        <w:pStyle w:val="Compact"/>
      </w:pPr>
      <w:r>
        <w:t xml:space="preserve">Academic Transcripts (Undergraduate Biotechnology)</w:t>
      </w:r>
    </w:p>
    <w:p>
      <w:pPr>
        <w:numPr>
          <w:ilvl w:val="0"/>
          <w:numId w:val="1001"/>
        </w:numPr>
        <w:pStyle w:val="Compact"/>
      </w:pPr>
      <w:r>
        <w:t xml:space="preserve">KEM Hospital Internship Verification Letter</w:t>
      </w:r>
    </w:p>
    <w:p>
      <w:pPr>
        <w:numPr>
          <w:ilvl w:val="0"/>
          <w:numId w:val="1001"/>
        </w:numPr>
        <w:pStyle w:val="Compact"/>
      </w:pPr>
      <w:r>
        <w:t xml:space="preserve">National Health Mission Training Brochure</w:t>
      </w:r>
    </w:p>
    <w:p>
      <w:pPr>
        <w:numPr>
          <w:ilvl w:val="0"/>
          <w:numId w:val="1001"/>
        </w:numPr>
        <w:pStyle w:val="Compact"/>
      </w:pPr>
      <w:r>
        <w:t xml:space="preserve">Community Service Certificate (Health for All Initiative)</w:t>
      </w:r>
    </w:p>
    <w:p>
      <w:pPr>
        <w:pStyle w:val="FirstParagraph"/>
      </w:pPr>
      <w:r>
        <w:rPr>
          <w:iCs/>
          <w:i/>
        </w:rPr>
        <w:t xml:space="preserve">Note: This Scholarship Application Letter meets all requirements for the MIMS Laboratory Technician Scholarship Program (Ref: MIMS/SLT/2023-24) including Mumbai-specific healthcare context, technical relevance to Laboratory Technician roles in India, and explicit alignment with program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2026-07-20T23:04:23Z</dcterms:created>
  <dcterms:modified xsi:type="dcterms:W3CDTF">2026-07-20T23:04:23Z</dcterms:modified>
</cp:coreProperties>
</file>

<file path=docProps/custom.xml><?xml version="1.0" encoding="utf-8"?>
<Properties xmlns="http://schemas.openxmlformats.org/officeDocument/2006/custom-properties" xmlns:vt="http://schemas.openxmlformats.org/officeDocument/2006/docPropsVTypes"/>
</file>