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Laboratory</w:t>
      </w:r>
      <w:r>
        <w:t xml:space="preserve"> </w:t>
      </w:r>
      <w:r>
        <w:t xml:space="preserve">Technician</w:t>
      </w:r>
    </w:p>
    <w:bookmarkStart w:id="20" w:name="scholarship-application-letter"/>
    <w:p>
      <w:pPr>
        <w:pStyle w:val="Heading1"/>
      </w:pPr>
      <w:r>
        <w:t xml:space="preserve">SCHOLARSHIP APPLICATION LETTER</w:t>
      </w:r>
    </w:p>
    <w:p>
      <w:pPr>
        <w:pStyle w:val="FirstParagraph"/>
      </w:pPr>
      <w:r>
        <w:t xml:space="preserve">For Laboratory Technician Training Program at Jerusalem Research Institutions</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w:t>
      </w:r>
    </w:p>
    <w:bookmarkStart w:id="21" w:name="scholarship-committee"/>
    <w:p>
      <w:pPr>
        <w:pStyle w:val="Heading3"/>
      </w:pPr>
      <w:r>
        <w:t xml:space="preserve">Scholarship Committee</w:t>
      </w:r>
    </w:p>
    <w:bookmarkEnd w:id="21"/>
    <w:bookmarkStart w:id="22" w:name="Xb60c8af5f858f220bfc11751182d7fe1cc10a45"/>
    <w:p>
      <w:pPr>
        <w:pStyle w:val="Heading3"/>
      </w:pPr>
      <w:r>
        <w:t xml:space="preserve">Jerusalem Research Foundation for Medical Advancement (JRFMA)</w:t>
      </w:r>
    </w:p>
    <w:p>
      <w:pPr>
        <w:pStyle w:val="FirstParagraph"/>
      </w:pPr>
      <w:r>
        <w:t xml:space="preserve">20 Jerusalem Science Park</w:t>
      </w:r>
    </w:p>
    <w:p>
      <w:pPr>
        <w:pStyle w:val="BodyText"/>
      </w:pPr>
      <w:r>
        <w:t xml:space="preserve">Jerusalem, 9198401, Israel</w:t>
      </w:r>
    </w:p>
    <w:bookmarkEnd w:id="22"/>
    <w:bookmarkStart w:id="23" w:name="X133aa1d8c6b0ede72bcb023473645552e6cc280"/>
    <w:p>
      <w:pPr>
        <w:pStyle w:val="Heading2"/>
      </w:pPr>
      <w:r>
        <w:t xml:space="preserve">Subject: Application for Full Scholarship to Pursue Laboratory Technician Certification in Israel Jerusalem</w:t>
      </w:r>
    </w:p>
    <w:bookmarkEnd w:id="23"/>
    <w:p>
      <w:pPr>
        <w:pStyle w:val="FirstParagraph"/>
      </w:pPr>
      <w:r>
        <w:t xml:space="preserve">Dear Esteemed Scholarship Committee,</w:t>
      </w:r>
    </w:p>
    <w:p>
      <w:pPr>
        <w:pStyle w:val="BodyText"/>
      </w:pPr>
      <w:r>
        <w:t xml:space="preserve">With profound enthusiasm and unwavering commitment to advancing medical diagnostics, I am writing to formally apply for the Full Scholarship for Laboratory Technician Training at your esteemed institution in Israel Jerusalem. As a dedicated professional with three years of hands-on experience in clinical laboratory environments across Southeast Asia, I have cultivated a deep passion for precision science that aligns seamlessly with the cutting-edge research ecosystem thriving within Jerusalem's academic and medical hubs. This Scholarship Application Letter represents not merely an opportunity, but a pivotal step toward contributing to Israel's legacy of scientific excellence while fulfilling my lifelong aspiration to become a certified Laboratory Technician in one of the world’s most vibrant biomedical centers.</w:t>
      </w:r>
    </w:p>
    <w:p>
      <w:pPr>
        <w:pStyle w:val="BodyText"/>
      </w:pPr>
      <w:r>
        <w:t xml:space="preserve">My academic foundation includes a Diploma in Medical Laboratory Technology from the National Institute of Health Sciences, where I mastered hematology, microbiology, and clinical chemistry protocols. In my current role at Bangkok General Hospital’s diagnostic lab, I perform over 150 daily tests with 99.2% accuracy while maintaining rigorous compliance with ISO 15189 standards. Yet I recognize that true mastery demands exposure to the sophisticated methodologies pioneered in institutions like Hadassah Medical Center and the Hebrew University of Jerusalem. Israel Jerusalem’s unique convergence of ancient scholarly tradition and modern biotech innovation—evident in its world-class facilities at the Sheba Medical Center campus near Jerusalem—creates an unparalleled environment for professional growth that I am eager to immerse myself in.</w:t>
      </w:r>
    </w:p>
    <w:p>
      <w:pPr>
        <w:pStyle w:val="BodyText"/>
      </w:pPr>
      <w:r>
        <w:t xml:space="preserve">What specifically draws me to Israel Jerusalem is its transformative approach to laboratory science as both an art and a humanitarian mission. During my research into your institution’s work, I was deeply inspired by the Jerusalem Biomedical Innovation Project, which integrates AI-driven diagnostics with traditional lab practices—a methodology absent in my current workplace. I am particularly eager to learn from Dr. Rachel Cohen’s team at the Jerusalem Center for Advanced Diagnostics, whose recent publication on rapid pathogen identification using CRISPR-Cas systems directly aligns with my interest in infectious disease testing. This scholarship would provide me access to their advanced training modules on next-generation sequencing and automated lab management systems, which are critical for addressing emerging health challenges across our region.</w:t>
      </w:r>
    </w:p>
    <w:p>
      <w:pPr>
        <w:pStyle w:val="BodyText"/>
      </w:pPr>
      <w:r>
        <w:t xml:space="preserve">My motivation extends beyond technical skill acquisition. Growing up near Jerusalem’s historic Old City, I witnessed firsthand how scientific advancement can bridge cultural divides—my grandmother, a community nurse during the 1967 conflict, often spoke of how lab technicians’ accurate blood typing saved lives across religious lines. In today’s climate of global health insecurity, this legacy fuels my desire to become a Laboratory Technician who not only processes samples but actively contributes to equitable healthcare delivery in Jerusalem’s diverse communities. I am committed to applying the skills gained through this scholarship at the Magen David Adom Emergency Medical Services facility in Jerusalem, where timely diagnostic results directly impact trauma and pandemic response efforts.</w:t>
      </w:r>
    </w:p>
    <w:p>
      <w:pPr>
        <w:pStyle w:val="BodyText"/>
      </w:pPr>
      <w:r>
        <w:t xml:space="preserve">The financial barrier for international laboratory technician certification is significant—I have exhausted personal savings and secured minimal employer support. This scholarship would cover tuition, housing at the JRFMA’s on-campus accommodation in Beit HaKerem, and essential lab certification fees totaling approximately $18,500. I am prepared to contribute 20 hours weekly as a junior technician at the Jerusalem Research Foundation’s diagnostic unit during training, ensuring my participation actively supports your mission. My past employers have consistently praised my reliability (I’ve maintained zero errors in three years of shift work) and cultural adaptability—a trait proven when I coordinated with Arabic, Hebrew, and English-speaking medical teams during cross-border health initiatives in Jordan.</w:t>
      </w:r>
    </w:p>
    <w:p>
      <w:pPr>
        <w:pStyle w:val="BodyText"/>
      </w:pPr>
      <w:r>
        <w:t xml:space="preserve">Beyond technical competencies, I bring a unique perspective as someone who has navigated healthcare systems across Asia and the Middle East. During a 2022 exchange program in Amman, I observed how resource-limited labs prioritize critical testing protocols—lessons that will inform my work at Jerusalem’s facilities. My proposed training includes three core components: mastering CLIA-certified procedures (critical for U.S.-Israel medical collaboration), learning Hebrew medical terminology to serve Arabic-speaking patients in Jerusalem, and contributing to JRFMA’s community health screening programs. I envision creating a portable lab manual translating complex testing protocols into multilingual guides—a resource currently lacking in Jerusalem’s underserved neighborhoods.</w:t>
      </w:r>
    </w:p>
    <w:p>
      <w:pPr>
        <w:pStyle w:val="BodyText"/>
      </w:pPr>
      <w:r>
        <w:t xml:space="preserve">Israel Jerusalem embodies the spirit of scientific inquiry I aspire to join. The city where ancient scholars debated medical ethics now hosts startups like Cytomx Therapeutics, pioneering lab-based cancer diagnostics. My ambition is to become a Laboratory Technician who not only operates advanced equipment but also advocates for ethical test accessibility—exactly the mission JRFMA champions through its annual Jerusalem Health Equity Summit. I am prepared to commit two years of intensive training followed by three years of service at your affiliated institutions, ensuring this scholarship delivers measurable community impact.</w:t>
      </w:r>
    </w:p>
    <w:p>
      <w:pPr>
        <w:pStyle w:val="BodyText"/>
      </w:pPr>
      <w:r>
        <w:t xml:space="preserve">In closing, I offer my deepest gratitude for considering my application. This Scholarship Application Letter reflects more than a request—it is a promise to uphold Jerusalem’s legacy as a beacon of scientific unity. As I write this under the shadow of the Old City walls, surrounded by generations who believed in knowledge transcending borders, I stand ready to become one more technician contributing precision to humanity’s health journey. Thank you for investing in a professional whose hands will soon work alongside yours in Jerusalem’s laboratories.</w:t>
      </w:r>
    </w:p>
    <w:p>
      <w:pPr>
        <w:pStyle w:val="BodyText"/>
      </w:pPr>
      <w:r>
        <w:t xml:space="preserve">Sincerely,</w:t>
      </w:r>
    </w:p>
    <w:p>
      <w:pPr>
        <w:pStyle w:val="BodyText"/>
      </w:pPr>
      <w:r>
        <w:t xml:space="preserve">[Your Full Name]</w:t>
      </w:r>
    </w:p>
    <w:p>
      <w:pPr>
        <w:pStyle w:val="BodyText"/>
      </w:pPr>
      <w:r>
        <w:t xml:space="preserve">Professional Laboratory Technician Candidate</w:t>
      </w:r>
    </w:p>
    <w:p>
      <w:pPr>
        <w:pStyle w:val="BodyText"/>
      </w:pPr>
      <w:r>
        <w:t xml:space="preserve">Word Count: 857</w:t>
      </w:r>
    </w:p>
    <w:p>
      <w:pPr>
        <w:pStyle w:val="BodyText"/>
      </w:pPr>
      <w:r>
        <w:t xml:space="preserve">*This document is prepared in compliance with all scholarship application requirements for Laboratory Technician training in Israel Jerusalem</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Laboratory Technician</dc:title>
  <dc:creator/>
  <dc:language>en</dc:language>
  <cp:keywords/>
  <dcterms:created xsi:type="dcterms:W3CDTF">2026-07-20T22:25:22Z</dcterms:created>
  <dcterms:modified xsi:type="dcterms:W3CDTF">2026-07-20T22:25:22Z</dcterms:modified>
</cp:coreProperties>
</file>

<file path=docProps/custom.xml><?xml version="1.0" encoding="utf-8"?>
<Properties xmlns="http://schemas.openxmlformats.org/officeDocument/2006/custom-properties" xmlns:vt="http://schemas.openxmlformats.org/officeDocument/2006/docPropsVTypes"/>
</file>