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Xc3432583695ac5d883b6b64c336945205a8c641"/>
    <w:p>
      <w:pPr>
        <w:pStyle w:val="Heading1"/>
      </w:pPr>
      <w:r>
        <w:t xml:space="preserve">SCHOLARSHIP APPLICATION LETTER FOR LABORATORY TECHNICIAN TRAINING IN MALAYSIA KUALA LUMPUR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bookmarkEnd w:id="20"/>
    <w:bookmarkStart w:id="21" w:name="national-health-scholarship-foundation"/>
    <w:p>
      <w:pPr>
        <w:pStyle w:val="Heading2"/>
      </w:pPr>
      <w:r>
        <w:t xml:space="preserve">National Health Scholarship Foundation</w:t>
      </w:r>
    </w:p>
    <w:p>
      <w:pPr>
        <w:pStyle w:val="FirstParagraph"/>
      </w:pPr>
      <w:r>
        <w:t xml:space="preserve">17th Floor, Wisma Putra Perdana</w:t>
      </w:r>
      <w:r>
        <w:br/>
      </w:r>
      <w:r>
        <w:t xml:space="preserve">Kuala Lumpur, 50050</w:t>
      </w:r>
      <w:r>
        <w:br/>
      </w:r>
      <w:r>
        <w:t xml:space="preserve">Malaysia</w:t>
      </w:r>
    </w:p>
    <w:p>
      <w:pPr>
        <w:pStyle w:val="BodyText"/>
      </w:pPr>
      <w:r>
        <w:rPr>
          <w:bCs/>
          <w:b/>
        </w:rPr>
        <w:t xml:space="preserve">Subject: Formal Application for Scholarship to Pursue Laboratory Technician Certification in Malaysia Kuala Lumpur</w:t>
      </w:r>
    </w:p>
    <w:p>
      <w:pPr>
        <w:pStyle w:val="BodyText"/>
      </w:pPr>
      <w:r>
        <w:t xml:space="preserve">Dear Esteemed Scholarship Committee,</w:t>
      </w:r>
    </w:p>
    <w:p>
      <w:pPr>
        <w:pStyle w:val="BodyText"/>
      </w:pPr>
      <w:r>
        <w:t xml:space="preserve">I am writing this formal</w:t>
      </w:r>
      <w:r>
        <w:t xml:space="preserve"> </w:t>
      </w:r>
      <w:r>
        <w:rPr>
          <w:iCs/>
          <w:i/>
        </w:rPr>
        <w:t xml:space="preserve">Scholarship Application Letter</w:t>
      </w:r>
      <w:r>
        <w:t xml:space="preserve"> </w:t>
      </w:r>
      <w:r>
        <w:t xml:space="preserve">with profound enthusiasm to apply for the prestigious National Health Scholarship Program, specifically targeting comprehensive training in Clinical Laboratory Science. My unwavering aspiration is to become a highly skilled</w:t>
      </w:r>
      <w:r>
        <w:t xml:space="preserve"> </w:t>
      </w:r>
      <w:r>
        <w:rPr>
          <w:bCs/>
          <w:b/>
        </w:rPr>
        <w:t xml:space="preserve">Laboratory Technician</w:t>
      </w:r>
      <w:r>
        <w:t xml:space="preserve"> </w:t>
      </w:r>
      <w:r>
        <w:t xml:space="preserve">serving Malaysia's healthcare sector, with my professional journey anchored firmly in</w:t>
      </w:r>
      <w:r>
        <w:t xml:space="preserve"> </w:t>
      </w:r>
      <w:r>
        <w:rPr>
          <w:bCs/>
          <w:b/>
        </w:rPr>
        <w:t xml:space="preserve">Malaysia Kuala Lumpur</w:t>
      </w:r>
      <w:r>
        <w:t xml:space="preserve">. Having meticulously researched educational pathways and industry demands, I am confident that this scholarship represents the pivotal catalyst for transforming my academic potential into tangible community impact within KL's dynamic medical landscape.</w:t>
      </w:r>
    </w:p>
    <w:p>
      <w:pPr>
        <w:pStyle w:val="BodyText"/>
      </w:pPr>
      <w:r>
        <w:t xml:space="preserve">My fascination with laboratory science began during my undergraduate studies in Biomedical Sciences at Universiti Malaya. Witnessing the critical role of diagnostic accuracy in patient care – particularly during the 2019-2021 pandemic when rapid testing became a lifeline – ignited my resolve to specialize as a</w:t>
      </w:r>
      <w:r>
        <w:t xml:space="preserve"> </w:t>
      </w:r>
      <w:r>
        <w:rPr>
          <w:bCs/>
          <w:b/>
        </w:rPr>
        <w:t xml:space="preserve">Laboratory Technician</w:t>
      </w:r>
      <w:r>
        <w:t xml:space="preserve">. I immersed myself in university labs, mastering techniques like PCR analysis, hematology, and microbiological culture methods. However, I recognized that Malaysia's rapidly evolving healthcare sector demands technicians with industry-specific certification beyond standard degrees. This realization led me to identify Kuala Lumpur as the optimal training ground: the city houses premier institutions like the National Institute of Public Health (NIPH) and collaborative laboratories within University Malaya Medical Centre (UMMC), offering hands-on exposure to cutting-edge diagnostic technologies used across Malaysia's healthcare network.</w:t>
      </w:r>
    </w:p>
    <w:p>
      <w:pPr>
        <w:pStyle w:val="BodyText"/>
      </w:pPr>
      <w:r>
        <w:t xml:space="preserve">The strategic importance of securing this scholarship cannot be overstated for my career trajectory in</w:t>
      </w:r>
      <w:r>
        <w:t xml:space="preserve"> </w:t>
      </w:r>
      <w:r>
        <w:rPr>
          <w:bCs/>
          <w:b/>
        </w:rPr>
        <w:t xml:space="preserve">Malaysia Kuala Lumpur</w:t>
      </w:r>
      <w:r>
        <w:t xml:space="preserve">. Current laboratory technician training programs require significant financial investment, including specialized equipment fees and clinical placement costs. As a Malaysian citizen from a modest background, I face considerable economic constraints that would otherwise prevent me from pursuing advanced certification at the required level. The National Health Scholarship Program directly addresses this barrier while aligning perfectly with my commitment to serve underprivileged communities in KL's public healthcare system – particularly in regions like Kota Bharu and Shah Alam where diagnostic services remain critically understaffed.</w:t>
      </w:r>
    </w:p>
    <w:p>
      <w:pPr>
        <w:pStyle w:val="BodyText"/>
      </w:pPr>
      <w:r>
        <w:t xml:space="preserve">What distinguishes this opportunity is its alignment with Malaysia's National Healthcare Transformation Plan (2021-2030), which prioritizes laboratory infrastructure modernization. KL serves as the epicenter for implementing these initiatives, making it imperative that I train here to contribute meaningfully. My proposed training pathway includes: 1) Certification in Medical Laboratory Science at the Institute of Health Sciences (IHS), Kuala Lumpur; 2) Clinical rotations at Ministry of Health (MOH) laboratories across KL; and 3) Specialized training in emerging fields like genomic diagnostics through partnerships with the National Cancer Screening Centre. This comprehensive approach ensures I develop skills directly responsive to KL's healthcare needs, including managing high-throughput testing during outbreaks – a competency vital after our recent experience with dengue and influenza surges.</w:t>
      </w:r>
    </w:p>
    <w:p>
      <w:pPr>
        <w:pStyle w:val="BodyText"/>
      </w:pPr>
      <w:r>
        <w:t xml:space="preserve">My academic record reflects this dedication: I maintained a GPA of 3.7/4.0 in Biomedical Sciences while leading student initiatives like "Lab Safety Awareness Weeks" at my university, which trained over 200 peers in proper biosafety protocols. During my internship at Kuala Lumpur General Hospital's hematology lab, I independently managed specimen processing for 15+ patients daily with zero reporting errors – a testament to my technical precision and calm under pressure. Crucially, I've already secured tentative acceptance into the IHS program, requiring this scholarship to cover the RM 28,000 training fee. This isn't merely financial support; it's an investment in KL's future healthcare resilience.</w:t>
      </w:r>
    </w:p>
    <w:p>
      <w:pPr>
        <w:pStyle w:val="BodyText"/>
      </w:pPr>
      <w:r>
        <w:t xml:space="preserve">Looking ahead, my professional vision for</w:t>
      </w:r>
      <w:r>
        <w:t xml:space="preserve"> </w:t>
      </w:r>
      <w:r>
        <w:rPr>
          <w:bCs/>
          <w:b/>
        </w:rPr>
        <w:t xml:space="preserve">Malaysia Kuala Lumpur</w:t>
      </w:r>
      <w:r>
        <w:t xml:space="preserve"> </w:t>
      </w:r>
      <w:r>
        <w:t xml:space="preserve">is both immediate and strategic. Upon certification, I will serve as a Laboratory Technician at the Ministry of Health's central diagnostic hub in KL, directly supporting 20+ public health clinics across the Klang Valley. Within three years, I aim to develop standardized protocols for infectious disease screening – an area where KL's diverse population faces unique challenges like multi-drug resistant tuberculosis. My long-term goal is to establish a mobile laboratory service targeting rural communities near Kuala Lumpur, extending diagnostic access that currently requires patients to travel hours for basic tests. This initiative directly supports Malaysia's "Healthcare for All" policy and the strategic objectives of the Ministry of Health's Digital Health Transformation Roadmap.</w:t>
      </w:r>
    </w:p>
    <w:p>
      <w:pPr>
        <w:pStyle w:val="BodyText"/>
      </w:pPr>
      <w:r>
        <w:t xml:space="preserve">What truly sets my</w:t>
      </w:r>
      <w:r>
        <w:t xml:space="preserve"> </w:t>
      </w:r>
      <w:r>
        <w:rPr>
          <w:iCs/>
          <w:i/>
        </w:rPr>
        <w:t xml:space="preserve">Scholarship Application Letter</w:t>
      </w:r>
      <w:r>
        <w:t xml:space="preserve"> </w:t>
      </w:r>
      <w:r>
        <w:t xml:space="preserve">apart is my deep understanding of KL's specific healthcare ecosystem. Unlike generic applications, I've engaged with current Laboratory Technicians through professional networks like the Malaysian Society for Clinical Pathology (MSCP), documenting their needs: 73% cited demand for technicians trained in rapid molecular diagnostics (per MSCP 2023 report), a skill I'll master through this scholarship. My cultural fluency – having grown up in Petaling Jaya and speaking Malay, Mandarin, and English – ensures seamless integration into KL's multidisciplinary healthcare teams. I've even begun drafting a proposal for enhancing specimen transport efficiency in KL's congested traffic corridors, which I'll refine during my training.</w:t>
      </w:r>
    </w:p>
    <w:p>
      <w:pPr>
        <w:pStyle w:val="BodyText"/>
      </w:pPr>
      <w:r>
        <w:t xml:space="preserve">I recognize that this scholarship represents more than personal ambition; it embodies Malaysia's commitment to building self-sustaining healthcare capacity. With KL emerging as Southeast Asia's medical tourism hub, technicians like myself are the unsung backbone enabling world-class diagnostics. The opportunity to train within KL's hospital networks – where I've already observed state-of-the-art platforms like the UMMC Pathology Department – provides irreplaceable context for applying my learning directly to local challenges. This isn't just a training program; it's my pathway to becoming a certified</w:t>
      </w:r>
      <w:r>
        <w:t xml:space="preserve"> </w:t>
      </w:r>
      <w:r>
        <w:rPr>
          <w:bCs/>
          <w:b/>
        </w:rPr>
        <w:t xml:space="preserve">Laboratory Technician</w:t>
      </w:r>
      <w:r>
        <w:t xml:space="preserve"> </w:t>
      </w:r>
      <w:r>
        <w:t xml:space="preserve">whose work will tangibly improve patient outcomes across Malaysia Kuala Lumpur's diverse communities.</w:t>
      </w:r>
    </w:p>
    <w:p>
      <w:pPr>
        <w:pStyle w:val="BodyText"/>
      </w:pPr>
      <w:r>
        <w:t xml:space="preserve">In closing, I implore the Scholarship Committee to view this application as an investment in Malaysia's healthcare future. I am prepared to contribute immediately upon certification – not merely as a technician, but as a catalyst for efficiency improvements within KL's diagnostic infrastructure. My technical aptitude, cultural grounding in Kuala Lumpur, and unwavering commitment to public health make me uniquely positioned to maximize this scholarship's impact. Thank you for considering my</w:t>
      </w:r>
      <w:r>
        <w:t xml:space="preserve"> </w:t>
      </w:r>
      <w:r>
        <w:rPr>
          <w:iCs/>
          <w:i/>
        </w:rPr>
        <w:t xml:space="preserve">Scholarship Application Letter</w:t>
      </w:r>
      <w:r>
        <w:t xml:space="preserve">. I welcome the opportunity to discuss how my training will directly benefit Malaysia's healthcare ecosystem from the heart of Kuala Lumpur.</w:t>
      </w:r>
    </w:p>
    <w:p>
      <w:pPr>
        <w:pStyle w:val="BodyText"/>
      </w:pPr>
      <w:r>
        <w:t xml:space="preserve">Respectfully submitted,</w:t>
      </w:r>
    </w:p>
    <w:p>
      <w:pPr>
        <w:pStyle w:val="BodyText"/>
      </w:pPr>
      <w:r>
        <w:t xml:space="preserve">[Your Full Name]</w:t>
      </w:r>
    </w:p>
    <w:p>
      <w:pPr>
        <w:pStyle w:val="BodyText"/>
      </w:pPr>
      <w:r>
        <w:t xml:space="preserve">Malaysian Citizen | Student ID [Number]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2026-07-23T15:15:00Z</dcterms:created>
  <dcterms:modified xsi:type="dcterms:W3CDTF">2026-07-23T15:15:00Z</dcterms:modified>
</cp:coreProperties>
</file>

<file path=docProps/custom.xml><?xml version="1.0" encoding="utf-8"?>
<Properties xmlns="http://schemas.openxmlformats.org/officeDocument/2006/custom-properties" xmlns:vt="http://schemas.openxmlformats.org/officeDocument/2006/docPropsVTypes"/>
</file>