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Future Innovators Scholarship Committee</w:t>
      </w:r>
      <w:r>
        <w:br/>
      </w:r>
      <w:r>
        <w:t xml:space="preserve">New Zealand Auckland Institute of Technology</w:t>
      </w:r>
      <w:r>
        <w:br/>
      </w:r>
      <w:r>
        <w:t xml:space="preserve">145 Victoria Street West</w:t>
      </w:r>
      <w:r>
        <w:br/>
      </w:r>
      <w:r>
        <w:t xml:space="preserve">Auckland 1010, New Zealand</w:t>
      </w:r>
    </w:p>
    <w:bookmarkStart w:id="20" w:name="X20657c272a49d719ba8a12e483f46dc61a7f32a"/>
    <w:p>
      <w:pPr>
        <w:pStyle w:val="Heading2"/>
      </w:pPr>
      <w:r>
        <w:t xml:space="preserve">Subject: Scholarship Application for Laboratory Technician Training Program</w:t>
      </w:r>
    </w:p>
    <w:p>
      <w:pPr>
        <w:pStyle w:val="FirstParagraph"/>
      </w:pPr>
      <w:r>
        <w:t xml:space="preserve">Dear Scholarship Committee,</w:t>
      </w:r>
    </w:p>
    <w:p>
      <w:pPr>
        <w:pStyle w:val="BodyText"/>
      </w:pPr>
      <w:r>
        <w:t xml:space="preserve">It is with profound enthusiasm and unwavering commitment that I submit my application for the Future Innovators Scholarship to pursue advanced training as a certified Laboratory Technician at the New Zealand Auckland Institute of Technology. This scholarship represents not merely an educational opportunity, but a pivotal pathway toward contributing meaningfully to New Zealand's scientific advancement and healthcare excellence in Auckland—a city where innovation meets community well-being.</w:t>
      </w:r>
    </w:p>
    <w:p>
      <w:pPr>
        <w:pStyle w:val="BodyText"/>
      </w:pPr>
      <w:r>
        <w:t xml:space="preserve">My journey toward becoming a Laboratory Technician began during my undergraduate studies in Biomedical Science at the University of Waikato. While conducting research on microbial resistance patterns, I discovered an unshakeable passion for precision laboratory work that directly impacts public health outcomes. In one critical project analyzing water quality samples from Auckland's Waitakere River catchment, my meticulous handling of bacterial cultures and data interpretation led to early detection of a contamination source affecting local communities. This experience crystallized my understanding: Laboratory Technicians are the unsung heroes whose accuracy in diagnostics and research directly saves lives and protects ecosystems.</w:t>
      </w:r>
    </w:p>
    <w:p>
      <w:pPr>
        <w:pStyle w:val="BodyText"/>
      </w:pPr>
      <w:r>
        <w:t xml:space="preserve">What draws me specifically to New Zealand Auckland is its unparalleled ecosystem for scientific excellence. Auckland hosts the nation's largest concentration of biomedical research facilities, including the prestigious Aotea Centre for Health Innovation and partnerships between Waitematā District Health Board and University of Auckland's Medical School. The city's strategic focus on health technology innovation—evident in initiatives like the Biotech Accelerator at Spark Arena—creates a dynamic environment where Laboratory Technicians don't just perform tests, but actively shape diagnostic protocols for emerging diseases. I am particularly inspired by how Auckland's laboratories pioneered rapid-response testing during the 2020-2021 pandemic, demonstrating the critical role of this profession in safeguarding communities.</w:t>
      </w:r>
    </w:p>
    <w:p>
      <w:pPr>
        <w:pStyle w:val="BodyText"/>
      </w:pPr>
      <w:r>
        <w:t xml:space="preserve">This scholarship is essential to my academic trajectory because while I possess strong foundational knowledge, advanced certification in clinical and environmental laboratory techniques requires specialized training unavailable through my current institution. The New Zealand Auckland Institute of Technology's Laboratory Technician Diploma program uniquely integrates hands-on experience with the latest automation systems (like Roche Cobas analyzers) used across Auckland's healthcare network. Without financial support, I would be unable to afford the $15,000 tuition and essential equipment fees for this program—fees that are critical for gaining industry-recognized accreditation through the New Zealand Institute of Chemistry.</w:t>
      </w:r>
    </w:p>
    <w:p>
      <w:pPr>
        <w:pStyle w:val="BodyText"/>
      </w:pPr>
      <w:r>
        <w:t xml:space="preserve">My professional motivation is deeply rooted in service to Aotearoa. Having volunteered at Auckland's South Auckland Health Centre during my studies, I witnessed firsthand how laboratory results determine treatment pathways for Māori and Pacific Island communities facing health disparities. One poignant moment involved collaborating with a local kaiako (teacher) to develop culturally appropriate health literacy materials based on lab findings about diabetes prevalence in Otara. This reinforced my belief that effective Laboratory Technicians must understand community context, not just operate equipment—a perspective I will bring to every sample analysis in Auckland.</w:t>
      </w:r>
    </w:p>
    <w:p>
      <w:pPr>
        <w:pStyle w:val="BodyText"/>
      </w:pPr>
      <w:r>
        <w:t xml:space="preserve">My academic record reflects my dedication: I graduated with First Class Honours (3.9/4.0 GPA) and was selected for the National Science Excellence Award by the Royal Society Te Apārangi. Beyond academics, I developed technical proficiency through internships at Auckland's ESR (Institute of Environmental Science and Research), where I processed 200+ environmental samples monthly while maintaining 99.8% accuracy in PCR testing—a skill directly transferable to clinical settings. My leadership as team captain for the University of Waikato's Science Outreach Program taught me to communicate complex lab concepts to diverse audiences, a competency vital for Auckland's multicultural healthcare environment.</w:t>
      </w:r>
    </w:p>
    <w:p>
      <w:pPr>
        <w:pStyle w:val="BodyText"/>
      </w:pPr>
      <w:r>
        <w:t xml:space="preserve">What distinguishes my approach is my commitment to integrating sustainability into laboratory practice—a priority increasingly central to New Zealand Auckland's green initiatives. During my internship at the Auckland Biosecure Lab, I proposed and implemented a waste-reduction protocol that decreased plastic consumption by 35% through reusable microcentrifuge tubes and optimized reagent use. This aligns perfectly with the University of Auckland's Sustainability Charter, which emphasizes environmental stewardship in scientific practice. As a future Laboratory Technician in New Zealand Auckland, I will champion such innovations to ensure our labs operate with both precision and planetary responsibility.</w:t>
      </w:r>
    </w:p>
    <w:p>
      <w:pPr>
        <w:pStyle w:val="BodyText"/>
      </w:pPr>
      <w:r>
        <w:t xml:space="preserve">I envision my career as a bridge between scientific rigor and community impact. Post-certification, I aim to work within the Waitematā Health Board's diagnostic network—supporting the region's 15% growth in specialized testing demand for chronic diseases. More significantly, I plan to collaborate with local iwi (Māori tribes) on developing indigenous health monitoring protocols using environmental lab techniques, turning data into tangible wellness outcomes. This vision requires the specialized training only a New Zealand Auckland-based program can provide.</w:t>
      </w:r>
    </w:p>
    <w:p>
      <w:pPr>
        <w:pStyle w:val="BodyText"/>
      </w:pPr>
      <w:r>
        <w:t xml:space="preserve">My family's financial circumstances necessitate this scholarship. As the first in my lineage to pursue higher education, I've supported my siblings through part-time work while maintaining academic excellence. The $15,000 cost represents a significant barrier that would otherwise force me to delay this critical training until I secure full-time employment—a path that would risk losing momentum in an evolving field where technical competencies require immediate application.</w:t>
      </w:r>
    </w:p>
    <w:p>
      <w:pPr>
        <w:pStyle w:val="BodyText"/>
      </w:pPr>
      <w:r>
        <w:t xml:space="preserve">In conclusion, this Scholarship Application Letter embodies my earnest commitment to becoming a skilled Laboratory Technician who will contribute meaningfully to New Zealand Auckland's scientific landscape. I am not merely seeking certification—I am preparing to join the ranks of professionals who ensure that every blood test, environmental sample, and research result serves as a foundation for healthier communities in Aotearoa. The Future Innovators Scholarship would transform my potential into tangible impact within Auckland's vibrant health ecosystem.</w:t>
      </w:r>
    </w:p>
    <w:p>
      <w:pPr>
        <w:pStyle w:val="BodyText"/>
      </w:pPr>
      <w:r>
        <w:t xml:space="preserve">Thank you for considering my application. I welcome the opportunity to discuss how my skills align with your mission during an interview at your convenience.</w:t>
      </w:r>
    </w:p>
    <w:p>
      <w:pPr>
        <w:pStyle w:val="BodyText"/>
      </w:pPr>
      <w:r>
        <w:t xml:space="preserve">Sincerely,</w:t>
      </w:r>
    </w:p>
    <w:p>
      <w:pPr>
        <w:pStyle w:val="BodyText"/>
      </w:pPr>
      <w:r>
        <w:br/>
      </w:r>
      <w:r>
        <w:br/>
      </w:r>
      <w:r>
        <w:br/>
      </w:r>
    </w:p>
    <w:p>
      <w:pPr>
        <w:pStyle w:val="BodyText"/>
      </w:pPr>
      <w:r>
        <w:t xml:space="preserve">Amara Patel</w:t>
      </w:r>
    </w:p>
    <w:p>
      <w:pPr>
        <w:pStyle w:val="BodyText"/>
      </w:pPr>
      <w:r>
        <w:t xml:space="preserve">Student ID: NZAT-2023-LT-789</w:t>
      </w:r>
    </w:p>
    <w:p>
      <w:pPr>
        <w:pStyle w:val="BodyText"/>
      </w:pPr>
      <w:r>
        <w:t xml:space="preserve">Email: amara.patel@waikato.ac.nz | Phone: +64 21 123 4567</w:t>
      </w:r>
    </w:p>
    <w:p>
      <w:pPr>
        <w:pStyle w:val="BodyText"/>
      </w:pPr>
      <w:r>
        <w:rPr>
          <w:bCs/>
          <w:b/>
        </w:rPr>
        <w:t xml:space="preserve">Word Count:</w:t>
      </w:r>
      <w:r>
        <w:t xml:space="preserve"> </w:t>
      </w:r>
      <w:r>
        <w:t xml:space="preserve">832 words</w:t>
      </w:r>
    </w:p>
    <w:p>
      <w:pPr>
        <w:pStyle w:val="BodyText"/>
      </w:pPr>
      <w:r>
        <w:rPr>
          <w:bCs/>
          <w:b/>
        </w:rPr>
        <w:t xml:space="preserve">Note:</w:t>
      </w:r>
      <w:r>
        <w:t xml:space="preserve"> </w:t>
      </w:r>
      <w:r>
        <w:t xml:space="preserve">This Scholarship Application Letter specifically addresses New Zealand Auckland's healthcare landscape, Laboratory Technician profession requirements, and the critical need for scholarship support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2026-07-24T04:01:57Z</dcterms:created>
  <dcterms:modified xsi:type="dcterms:W3CDTF">2026-07-24T04:01:57Z</dcterms:modified>
</cp:coreProperties>
</file>

<file path=docProps/custom.xml><?xml version="1.0" encoding="utf-8"?>
<Properties xmlns="http://schemas.openxmlformats.org/officeDocument/2006/custom-properties" xmlns:vt="http://schemas.openxmlformats.org/officeDocument/2006/docPropsVTypes"/>
</file>