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Training Program</w:t>
      </w:r>
      <w:r>
        <w:br/>
      </w:r>
      <w:r>
        <w:t xml:space="preserve">United States Miami, Florida</w:t>
      </w:r>
    </w:p>
    <w:bookmarkEnd w:id="20"/>
    <w:p>
      <w:pPr>
        <w:pStyle w:val="BodyText"/>
      </w:pPr>
      <w:r>
        <w:t xml:space="preserve">Dear Scholarship Committee,</w:t>
      </w:r>
    </w:p>
    <w:p>
      <w:pPr>
        <w:pStyle w:val="BodyText"/>
      </w:pPr>
      <w:r>
        <w:t xml:space="preserve">I am writing with profound enthusiasm to submit my application for the prestigious Laboratory Technician Scholarship at the South Florida Institute of Medical Technology in United States Miami. As a dedicated aspiring professional with unwavering commitment to scientific excellence, I believe this scholarship represents not merely financial support but a transformative opportunity to contribute meaningfully to Miami's healthcare ecosystem. My journey toward becoming a certified Laboratory Technician has been fueled by both personal purpose and the urgent need for skilled technicians in our rapidly growing South Florida community.</w:t>
      </w:r>
    </w:p>
    <w:p>
      <w:pPr>
        <w:pStyle w:val="BodyText"/>
      </w:pPr>
      <w:r>
        <w:t xml:space="preserve">My fascination with laboratory science began during high school when I volunteered at Jackson Memorial Hospital's clinical lab, where I witnessed firsthand how precise diagnostics directly impact patient outcomes. One particular experience remains etched in my memory: observing a hematologist identify a rare blood disorder through meticulous sample analysis, ultimately guiding life-saving treatment for a young child. This moment crystallized my career vision—I now understand that Laboratory Technicians are the unsung heroes who transform complex data into actionable medical intelligence. The intricate dance of precision chemistry, digital instrumentation, and compassionate healthcare delivery captivated me completely.</w:t>
      </w:r>
    </w:p>
    <w:p>
      <w:pPr>
        <w:pStyle w:val="BodyText"/>
      </w:pPr>
      <w:r>
        <w:t xml:space="preserve">Having completed my Associate of Science in Biological Sciences with a 3.8 GPA at Miami Dade College, I am now prepared to advance into specialized training through your esteemed program. My academic foundation includes advanced coursework in clinical chemistry, microbiology, and medical laboratory procedures—courses that ignited my passion for the field while demanding rigorous attention to detail. During my internship at Mercy Hospital's central lab, I developed proficiency in operating state-of-the-art analyzers (including the Siemens ADVIA 2400), mastering CLIA-certified protocols for blood banking and urinalysis. Colleagues noted my ability to troubleshoot instrument malfunctions under pressure—a skill vital for maintaining Miami's high-volume laboratories.</w:t>
      </w:r>
    </w:p>
    <w:p>
      <w:pPr>
        <w:pStyle w:val="BodyText"/>
      </w:pPr>
      <w:r>
        <w:t xml:space="preserve">Why Miami? This city's unique demographic and healthcare challenges make it the ideal crucible for my professional growth. As the most culturally diverse metropolitan area in the United States, South Florida serves over 6.5 million residents with complex health needs—from tropical disease outbreaks to aging populations requiring advanced diagnostics. The South Miami Hospital's recent expansion of its molecular diagnostics unit exemplifies our region's strategic investment in laboratory infrastructure; however, a critical shortage of certified technicians persists across Miami-Dade County (as reported by the Florida Department of Health, 2023). I am compelled to join this vital workforce because I understand that accurate lab results directly influence treatment for communities disproportionately affected by health disparities—particularly in our underserved neighborhoods like Little Havana and Liberty City.</w:t>
      </w:r>
    </w:p>
    <w:p>
      <w:pPr>
        <w:pStyle w:val="BodyText"/>
      </w:pPr>
      <w:r>
        <w:t xml:space="preserve">This Scholarship Application Letter is more than a formal request; it embodies my strategic commitment to address Miami's healthcare gaps. The financial support would enable me to complete the accelerated 18-month certification program without accumulating debt, allowing me to immediately enter the workforce as a Laboratory Technician in United States Miami. Without this scholarship, I would be constrained by part-time work at a retail store (currently my primary income source), delaying my career progression by two years and depriving South Florida of essential technical support during peak flu seasons and emerging health crises.</w:t>
      </w:r>
    </w:p>
    <w:p>
      <w:pPr>
        <w:pStyle w:val="BodyText"/>
      </w:pPr>
      <w:r>
        <w:t xml:space="preserve">I have meticulously planned how I will leverage this opportunity to serve Miami's medical landscape. Upon certification, I intend to pursue employment at one of three community health centers identified through my research: the Jackson Transplant Institute (where infectious disease testing is critical for our immunocompromised populations), the University of Miami's Miller School of Medicine labs (pioneering cancer diagnostics), or a mobile screening unit serving rural agricultural communities in Hendry County. Each path aligns with Miami's strategic health priorities outlined in the 2024 South Florida Health Innovation Plan, particularly its emphasis on expanding point-of-care testing accessibility.</w:t>
      </w:r>
    </w:p>
    <w:p>
      <w:pPr>
        <w:pStyle w:val="BodyText"/>
      </w:pPr>
      <w:r>
        <w:t xml:space="preserve">My professional development extends beyond technical skills. As a certified phlebotomist (through the National Healthcareer Association), I possess exceptional patient communication abilities—a critical asset when drawing samples from anxious or non-English-speaking patients in our multicultural community. During the 2023 dengue fever outbreak, I volunteered at Miami-Dade's health department to assist with rapid testing protocols, learning to adapt communication styles for diverse populations while maintaining strict biohazard safety standards. This experience reinforced my belief that Laboratory Technicians must bridge scientific accuracy with cultural sensitivity.</w:t>
      </w:r>
    </w:p>
    <w:p>
      <w:pPr>
        <w:pStyle w:val="BodyText"/>
      </w:pPr>
      <w:r>
        <w:t xml:space="preserve">I recognize that becoming a Laboratory Technician requires continuous adaptation in an evolving field. I have already enrolled in the American Society for Clinical Pathology's online modules on next-generation sequencing and AI-assisted diagnostics—skills directly relevant to Miami's emerging genomic medicine initiatives. My goal is not merely to maintain lab operations but to actively contribute to innovative projects like the newly launched "Miami Health Genomics Consortium," which aims to create region-specific disease prediction models using local population data.</w:t>
      </w:r>
    </w:p>
    <w:p>
      <w:pPr>
        <w:pStyle w:val="BodyText"/>
      </w:pPr>
      <w:r>
        <w:t xml:space="preserve">The scholarship committee’s investment in my training represents a dual commitment: it empowers me as an individual while strengthening Miami's healthcare resilience. I will honor this opportunity through uncompromising professional integrity, proactive community engagement, and a dedication to advancing laboratory science in the United States Miami context. With gratitude for your consideration of this Scholarship Application Letter, I eagerly anticipate the possibility of contributing to South Florida's medical advancement as a certified Laboratory Technician.</w:t>
      </w:r>
    </w:p>
    <w:p>
      <w:pPr>
        <w:pStyle w:val="BodyText"/>
      </w:pPr>
      <w:r>
        <w:t xml:space="preserve">Sincerely,</w:t>
      </w:r>
    </w:p>
    <w:p>
      <w:pPr>
        <w:pStyle w:val="BodyText"/>
      </w:pPr>
      <w:r>
        <w:t xml:space="preserve">Jaime Morales</w:t>
      </w:r>
    </w:p>
    <w:p>
      <w:pPr>
        <w:pStyle w:val="BodyText"/>
      </w:pPr>
      <w:r>
        <w:t xml:space="preserve">Miami, Florida 33125</w:t>
      </w:r>
    </w:p>
    <w:p>
      <w:pPr>
        <w:pStyle w:val="BodyText"/>
      </w:pPr>
      <w:r>
        <w:t xml:space="preserve">Email: j.morales@email.com | Phone: (305) 555-0198</w:t>
      </w:r>
    </w:p>
    <w:p>
      <w:pPr>
        <w:pStyle w:val="BodyText"/>
      </w:pPr>
      <w:r>
        <w:t xml:space="preserve">Word Count:</w:t>
      </w:r>
      <w:r>
        <w:t xml:space="preserve"> </w:t>
      </w:r>
      <w:r>
        <w:t xml:space="preserve">852 words</w:t>
      </w:r>
    </w:p>
    <w:p>
      <w:pPr>
        <w:pStyle w:val="BodyText"/>
      </w:pPr>
      <w:r>
        <w:t xml:space="preserve">Key Phrases Included:</w:t>
      </w:r>
      <w:r>
        <w:t xml:space="preserve"> </w:t>
      </w:r>
      <w:r>
        <w:t xml:space="preserve">Scholarship Application Letter (used 3 times), Laboratory Technician (used 7 times), United States Miami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2026-07-21T05:49:14Z</dcterms:created>
  <dcterms:modified xsi:type="dcterms:W3CDTF">2026-07-21T05:49:14Z</dcterms:modified>
</cp:coreProperties>
</file>

<file path=docProps/custom.xml><?xml version="1.0" encoding="utf-8"?>
<Properties xmlns="http://schemas.openxmlformats.org/officeDocument/2006/custom-properties" xmlns:vt="http://schemas.openxmlformats.org/officeDocument/2006/docPropsVTypes"/>
</file>