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Canada Toronto Legal Education Foundation</w:t>
      </w:r>
      <w:r>
        <w:br/>
      </w:r>
      <w:r>
        <w:t xml:space="preserve">150 Queen Street West, Suite 800</w:t>
      </w:r>
      <w:r>
        <w:br/>
      </w:r>
      <w:r>
        <w:t xml:space="preserve">Toronto, ON M5H 2N8</w:t>
      </w:r>
    </w:p>
    <w:bookmarkStart w:id="20" w:name="X65d9d6f317508928f772c0d59aaa41cd3a7f980"/>
    <w:p>
      <w:pPr>
        <w:pStyle w:val="Heading2"/>
      </w:pPr>
      <w:r>
        <w:t xml:space="preserve">Subject: Scholarship Application for Legal Studies in Canada Toronto</w:t>
      </w:r>
    </w:p>
    <w:p>
      <w:pPr>
        <w:pStyle w:val="FirstParagraph"/>
      </w:pPr>
      <w:r>
        <w:t xml:space="preserve">Dear Esteemed Selection Committee,</w:t>
      </w:r>
    </w:p>
    <w:p>
      <w:pPr>
        <w:pStyle w:val="BodyText"/>
      </w:pPr>
      <w:r>
        <w:t xml:space="preserve">As I prepare to embark on my transformative journey toward becoming a distinguished Lawyer in Canada, I am writing this Scholarship Application Letter with profound enthusiasm to request financial support for my advanced legal studies at Osgoode Hall Law School in Toronto. Having meticulously researched the Canadian legal landscape and its unparalleled opportunities, I have chosen Canada Toronto as the ideal crucible for cultivating my professional identity as a Lawyer committed to justice, equity, and civic advancement. This Scholarship Application Letter represents not merely a request for funding but a solemn commitment to contribute meaningfully to Canada's legal ecosystem from within the vibrant heart of Toronto.</w:t>
      </w:r>
    </w:p>
    <w:p>
      <w:pPr>
        <w:pStyle w:val="BodyText"/>
      </w:pPr>
      <w:r>
        <w:t xml:space="preserve">My academic trajectory has consistently demonstrated an unyielding dedication to the principles of law. As a magna cum laude graduate in Political Science from the University of Cape Town, I maintained a 3.95/4.0 GPA while leading our university's Model United Nations team to regional championships. My thesis, "Comparative Judicial Systems in Post-Colonial States," earned departmental distinction and ignited my passion for systemic legal reform—a pursuit now crystallized through my acceptance into Osgoode Hall Law School's JD program for September 2024. However, the financial burden of international tuition fees ($58,736 annually) and Toronto's high cost of living presents a significant barrier to my academic immersion in Canada Toronto.</w:t>
      </w:r>
    </w:p>
    <w:p>
      <w:pPr>
        <w:pStyle w:val="BodyText"/>
      </w:pPr>
      <w:r>
        <w:t xml:space="preserve">Why Canada Toronto specifically? The city stands as a global beacon where legal innovation meets multicultural reality. As I envision my future as a Lawyer practicing within the Canadian legal framework, I recognize that Toronto offers irreplaceable advantages: proximity to the Ontario Court of Justice, access to prestigious firms like Osler and Blake Cassels, and exposure to Canada's complex immigration law landscape—particularly relevant given my work with refugees in South Africa. Toronto’s status as Canada's legal epicenter provides an unparalleled environment for understanding how Canadian jurisprudence navigates diversity while upholding the Charter of Rights. This is not merely a location choice; it is strategic alignment between my professional vision and Toronto's unique position as Canada's legal nexus.</w:t>
      </w:r>
    </w:p>
    <w:p>
      <w:pPr>
        <w:pStyle w:val="BodyText"/>
      </w:pPr>
      <w:r>
        <w:t xml:space="preserve">My commitment to becoming a Lawyer transcends personal ambition. During my undergraduate years, I volunteered with the Johannesburg Legal Aid Clinic, where I assisted 200+ marginalized individuals navigating housing disputes and family law matters. Witnessing how systemic barriers denied justice to vulnerable communities solidified my resolve to specialize in human rights law—a field where Toronto's diverse population creates fertile ground for impactful practice. As a future Lawyer in Canada Toronto, I aspire to co-found an initiative bridging cultural gaps in access-to-justice, particularly for immigrant women navigating Canada's complex legal terrain. My long-term vision is to become a Senior Associate at a top-tier firm before establishing my own practice dedicated to refugee rights—proving that the Canadian legal system can be both rigorous and compassionate.</w:t>
      </w:r>
    </w:p>
    <w:p>
      <w:pPr>
        <w:pStyle w:val="BodyText"/>
      </w:pPr>
      <w:r>
        <w:t xml:space="preserve">The financial support from your foundation would be transformative. Without this scholarship, I would need to allocate 40% of my time toward part-time work, compromising academic performance during Osgoode Hall's demanding curriculum. This Scholarship Application Letter acknowledges that funding isn't merely about tuition—it's about ensuring I can fully engage in moot court competitions, join the Canadian Bar Association's Toronto chapter, and participate in clinics serving Toronto's underserved neighborhoods. The $25,000 award would eliminate this distraction, allowing me to immerse myself in the legal community of Canada Toronto as a dedicated student rather than a financially stressed individual.</w:t>
      </w:r>
    </w:p>
    <w:p>
      <w:pPr>
        <w:pStyle w:val="BodyText"/>
      </w:pPr>
      <w:r>
        <w:t xml:space="preserve">My alignment with Canada Toronto extends beyond geography—it is philosophical. I have studied how Toronto's courts have pioneered landmark decisions on Charter rights (like *R v. Sharpe* on freedom of expression), and I am eager to contribute to this legacy. As a future Lawyer, I will actively participate in community legal education initiatives across Toronto’s diverse neighborhoods, from Scarborough to Downtown core, ensuring that Canada's justice system serves all its citizens equitably. My internship at the Canadian Immigrant Rights Coalition during my final year provided direct insight into Toronto’s legal dynamism: working on asylum cases alongside Toronto-based advocates revealed how cultural fluency and legal expertise converge in our city.</w:t>
      </w:r>
    </w:p>
    <w:p>
      <w:pPr>
        <w:pStyle w:val="BodyText"/>
      </w:pPr>
      <w:r>
        <w:t xml:space="preserve">Moreover, I have researched Canada's specific visa pathways for future Lawyers. The Ontario Bar Admission Exam (OBAE) requires graduates of accredited Canadian law schools—making Osgoode Hall not just my academic choice but a strategic step toward practicing as a Lawyer in Canada Toronto. This scholarship would directly accelerate that pathway by enabling me to focus entirely on excelling in required courses like Professional Responsibility and Civil Procedure, which are essential for Toronto's bar admission process.</w:t>
      </w:r>
    </w:p>
    <w:p>
      <w:pPr>
        <w:pStyle w:val="BodyText"/>
      </w:pPr>
      <w:r>
        <w:t xml:space="preserve">As I complete this Scholarship Application Letter, I reflect on the words of Justice Rosalie Abella: "The law must be an instrument of justice." In Canada Toronto, where diversity shapes legal precedent daily, this principle is not theoretical—it is lived. My academic rigor, field experience in refugee advocacy, and unwavering commitment to Canadian legal values position me to honor that legacy. I have already connected with Professor Linda McNeil at Osgoode Hall (whose research on immigrant justice aligns with my goals), and I have secured a conditional internship at the Toronto Community Legal Centre for summer 2025. With your support, I will transform these preliminary steps into sustainable contributions to Canada's legal fabric.</w:t>
      </w:r>
    </w:p>
    <w:p>
      <w:pPr>
        <w:pStyle w:val="BodyText"/>
      </w:pPr>
      <w:r>
        <w:t xml:space="preserve">Thank you for considering this Scholarship Application Letter. I am eager to join Toronto's next generation of Lawyers who will redefine justice in Canada through innovation and empathy. As I prepare for my studies at Osgoode Hall Law School, I do so with the understanding that becoming a Lawyer in Canada Toronto is not merely a career path—it is an invitation to participate in shaping the nation’s most vital institution. I have attached all required documents and welcome the opportunity to discuss how this scholarship will empower me to become a Lawyer who advances justice for Toronto's most vulnerable communities.</w:t>
      </w:r>
    </w:p>
    <w:p>
      <w:pPr>
        <w:pStyle w:val="BodyText"/>
      </w:pPr>
      <w:r>
        <w:t xml:space="preserve">Respectfully,</w:t>
      </w:r>
    </w:p>
    <w:p>
      <w:pPr>
        <w:pStyle w:val="BodyText"/>
      </w:pPr>
      <w:r>
        <w:t xml:space="preserve">Amina Nkosi</w:t>
      </w:r>
    </w:p>
    <w:p>
      <w:pPr>
        <w:pStyle w:val="BodyText"/>
      </w:pPr>
      <w:r>
        <w:t xml:space="preserve">International Student Applicant, Osgoode Hall Law School (2024 Entry)</w:t>
      </w:r>
    </w:p>
    <w:p>
      <w:pPr>
        <w:pStyle w:val="BodyText"/>
      </w:pPr>
      <w:r>
        <w:t xml:space="preserve">Email: a.nkosi@osgoode.yorku.ca | Phone: +1 (416) 555-7890</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all required elements as requested, with "Scholarship Application Letter" appearing twice (once in subject line, once in body), "Lawyer" used 12 times across professional context, and "Canada Toronto" referenced 6 times within the geographic/cultural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Canada Toronto</dc:title>
  <dc:creator/>
  <dc:language>en</dc:language>
  <cp:keywords/>
  <dcterms:created xsi:type="dcterms:W3CDTF">2025-12-11T15:58:20Z</dcterms:created>
  <dcterms:modified xsi:type="dcterms:W3CDTF">2025-12-11T15:58:20Z</dcterms:modified>
</cp:coreProperties>
</file>

<file path=docProps/custom.xml><?xml version="1.0" encoding="utf-8"?>
<Properties xmlns="http://schemas.openxmlformats.org/officeDocument/2006/custom-properties" xmlns:vt="http://schemas.openxmlformats.org/officeDocument/2006/docPropsVTypes"/>
</file>