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p>
    <w:p>
      <w:pPr>
        <w:pStyle w:val="FirstParagraph"/>
      </w:pPr>
      <w:r>
        <w:t xml:space="preserve">National Legal Scholarship Foundation</w:t>
      </w:r>
    </w:p>
    <w:p>
      <w:pPr>
        <w:pStyle w:val="BodyText"/>
      </w:pPr>
      <w:r>
        <w:t xml:space="preserve">12, Constitution Avenue, New Delhi - 110001</w:t>
      </w:r>
      <w:r>
        <w:br/>
      </w:r>
      <w:r>
        <w:t xml:space="preserve">India</w:t>
      </w:r>
    </w:p>
    <w:p>
      <w:pPr>
        <w:pStyle w:val="BodyText"/>
      </w:pPr>
      <w:r>
        <w:t xml:space="preserve">October 26, 2023</w:t>
      </w:r>
    </w:p>
    <w:bookmarkStart w:id="20" w:name="Xaa1cb36731e58c5fd8eed0f266f19f0daf87571"/>
    <w:p>
      <w:pPr>
        <w:pStyle w:val="Heading1"/>
      </w:pPr>
      <w:r>
        <w:t xml:space="preserve">Scholarship Application Letter for Legal Studies at the National Law School of India University (NLSIU)</w:t>
      </w:r>
    </w:p>
    <w:p>
      <w:pPr>
        <w:pStyle w:val="FirstParagraph"/>
      </w:pPr>
      <w:r>
        <w:t xml:space="preserve">To the Esteemed Scholarship Committee,</w:t>
      </w:r>
    </w:p>
    <w:p>
      <w:pPr>
        <w:pStyle w:val="BodyText"/>
      </w:pPr>
      <w:r>
        <w:t xml:space="preserve">It is with profound respect for the legal profession and deep admiration for India's judicial heritage that I submit my formal</w:t>
      </w:r>
      <w:r>
        <w:t xml:space="preserve"> </w:t>
      </w:r>
      <w:r>
        <w:rPr>
          <w:bCs/>
          <w:b/>
        </w:rPr>
        <w:t xml:space="preserve">Scholarship Application Letter</w:t>
      </w:r>
      <w:r>
        <w:t xml:space="preserve"> </w:t>
      </w:r>
      <w:r>
        <w:t xml:space="preserve">seeking financial assistance to pursue advanced legal studies at the National Law School of India University (NLSIU) in Bangalore. As a committed law student from Delhi, I have dedicated myself to understanding the intricate legal framework of our nation, particularly within the dynamic context of</w:t>
      </w:r>
      <w:r>
        <w:t xml:space="preserve"> </w:t>
      </w:r>
      <w:r>
        <w:rPr>
          <w:iCs/>
          <w:i/>
        </w:rPr>
        <w:t xml:space="preserve">India New Delhi</w:t>
      </w:r>
      <w:r>
        <w:t xml:space="preserve">, where justice systems converge with social transformation. My aspiration is not merely to become a competent</w:t>
      </w:r>
      <w:r>
        <w:t xml:space="preserve"> </w:t>
      </w:r>
      <w:r>
        <w:rPr>
          <w:bCs/>
          <w:b/>
        </w:rPr>
        <w:t xml:space="preserve">Lawyer</w:t>
      </w:r>
      <w:r>
        <w:t xml:space="preserve">, but to emerge as a catalyst for equitable legal reform in one of the world's most populous democracies.</w:t>
      </w:r>
    </w:p>
    <w:p>
      <w:pPr>
        <w:pStyle w:val="BodyText"/>
      </w:pPr>
      <w:r>
        <w:t xml:space="preserve">My academic journey in law began at the University of Delhi, where I graduated with First Class honors (85%) from the Faculty of Law. My passion for jurisprudence crystallized during my third year when I interned at the Delhi High Court, observing how procedural intricacies could determine life-altering outcomes for citizens. Witnessing advocates navigate complex cases involving land disputes and social welfare schemes in</w:t>
      </w:r>
      <w:r>
        <w:t xml:space="preserve"> </w:t>
      </w:r>
      <w:r>
        <w:rPr>
          <w:iCs/>
          <w:i/>
        </w:rPr>
        <w:t xml:space="preserve">India New Delhi</w:t>
      </w:r>
      <w:r>
        <w:t xml:space="preserve">’s bustling legal ecosystem ignited my resolve to specialize in public interest litigation. This experience revealed that access to justice remains uneven across India, particularly for marginalized communities in urban centers like Delhi, where the intersection of poverty and legal complexity creates systemic barriers. It is precisely this challenge that drives my pursuit of advanced legal education.</w:t>
      </w:r>
    </w:p>
    <w:p>
      <w:pPr>
        <w:pStyle w:val="BodyText"/>
      </w:pPr>
      <w:r>
        <w:t xml:space="preserve">My academic record reflects unwavering dedication: I ranked among the top 5% of my batch in constitutional law, successfully authored a research paper on "Judicial Activism in Environmental Cases" published by the Delhi Law Journal, and served as Editor-in-Chief for NLSIU’s Student Legal Forum. Beyond academics, I co-founded "Justice for All," a pro-bono initiative providing free legal aid to slum communities near Delhi’s Majlis Park. Over 150 residents received assistance with housing disputes and labor rights claims—a testament to my belief that a</w:t>
      </w:r>
      <w:r>
        <w:t xml:space="preserve"> </w:t>
      </w:r>
      <w:r>
        <w:rPr>
          <w:bCs/>
          <w:b/>
        </w:rPr>
        <w:t xml:space="preserve">Lawyer</w:t>
      </w:r>
      <w:r>
        <w:t xml:space="preserve">’s true vocation lies in serving society’s most vulnerable. These experiences solidified my conviction that India New Delhi, as the seat of national governance, demands legal professionals who understand both the theoretical rigor of jurisprudence and the ground-level realities of social justice.</w:t>
      </w:r>
    </w:p>
    <w:p>
      <w:pPr>
        <w:pStyle w:val="BodyText"/>
      </w:pPr>
      <w:r>
        <w:t xml:space="preserve">The financial burden of pursuing a postgraduate law degree (LL.M.) at NLSIU currently poses a significant obstacle. My family’s income falls below India’s poverty line threshold (₹3,00,000 annually), with my father—a government school teacher—struggling to support my education amid rising costs of living in Delhi. While I secured partial funding through Delhi University’s merit scholarship, it covers only 45% of tuition fees and accommodation. Without the full financial support from your esteemed foundation, I would be compelled to defer my studies or accumulate substantial debt—a prospect that conflicts with my ethical commitment to serving others without creating new financial burdens for my family.</w:t>
      </w:r>
    </w:p>
    <w:p>
      <w:pPr>
        <w:pStyle w:val="BodyText"/>
      </w:pPr>
      <w:r>
        <w:t xml:space="preserve">I am applying for this scholarship not just for personal advancement, but because it aligns with your foundation’s mission of "nurturing legal minds who transform India." My proposed specialization in Constitutional Law and Human Rights directly addresses critical gaps in India’s legal landscape. In</w:t>
      </w:r>
      <w:r>
        <w:t xml:space="preserve"> </w:t>
      </w:r>
      <w:r>
        <w:rPr>
          <w:iCs/>
          <w:i/>
        </w:rPr>
        <w:t xml:space="preserve">India New Delhi</w:t>
      </w:r>
      <w:r>
        <w:t xml:space="preserve">, where constitutional challenges to state policies frequently emerge (e.g., citizenship laws, environmental regulations), there is an urgent need for lawyers equipped with both doctrinal expertise and field experience. My goal is to join the National Legal Services Authority (NALSA) as a public defender, advocating for displaced communities in Delhi’s redevelopment projects—a role requiring deep understanding of urban law that my LL.M. will provide.</w:t>
      </w:r>
    </w:p>
    <w:p>
      <w:pPr>
        <w:pStyle w:val="BodyText"/>
      </w:pPr>
      <w:r>
        <w:t xml:space="preserve">The scholarship would empower me to fully engage with NLSIU’s renowned curriculum, including courses on "Law and Social Change" taught by former Supreme Court judges and the Center for Environment Law’s fieldwork in Delhi Metro projects. More importantly, it would allow me to dedicate myself entirely to my studies without working part-time—a necessity I’ve faced during my undergraduate years that limited my academic engagement. As a future</w:t>
      </w:r>
      <w:r>
        <w:t xml:space="preserve"> </w:t>
      </w:r>
      <w:r>
        <w:rPr>
          <w:bCs/>
          <w:b/>
        </w:rPr>
        <w:t xml:space="preserve">Lawyer</w:t>
      </w:r>
      <w:r>
        <w:t xml:space="preserve">, I recognize that mastery of legal principles requires uninterrupted intellectual focus, especially when studying precedents that shape Delhi’s judicial identity, such as the historic "Right to Food" case before the Delhi High Court.</w:t>
      </w:r>
    </w:p>
    <w:p>
      <w:pPr>
        <w:pStyle w:val="BodyText"/>
      </w:pPr>
      <w:r>
        <w:t xml:space="preserve">I am deeply aware of the transformative power of legal education within</w:t>
      </w:r>
      <w:r>
        <w:t xml:space="preserve"> </w:t>
      </w:r>
      <w:r>
        <w:rPr>
          <w:iCs/>
          <w:i/>
        </w:rPr>
        <w:t xml:space="preserve">India New Delhi</w:t>
      </w:r>
      <w:r>
        <w:t xml:space="preserve">. The city is not merely a geographical location but a crucible where law meets democracy—a place where landmark judgments like *Puttaswamy v. Union of India* (the Right to Privacy case) were shaped. My ambition is to contribute to this legacy by developing litigation strategies that ensure marginalized voices are heard in courts from Patiala House to the Supreme Court. I envision establishing a Delhi-based legal aid clinic focused on urban poor rights, modeled after the successful initiatives I observed during my High Court internship.</w:t>
      </w:r>
    </w:p>
    <w:p>
      <w:pPr>
        <w:pStyle w:val="BodyText"/>
      </w:pPr>
      <w:r>
        <w:t xml:space="preserve">My application embodies a commitment to India’s constitutional ethos: "Justice, Liberty, Equality" are not abstract ideals but lived realities requiring dedicated professionals. This scholarship represents more than financial aid; it is an investment in a future where law becomes a tool for equitable development across</w:t>
      </w:r>
      <w:r>
        <w:t xml:space="preserve"> </w:t>
      </w:r>
      <w:r>
        <w:rPr>
          <w:iCs/>
          <w:i/>
        </w:rPr>
        <w:t xml:space="preserve">India New Delhi</w:t>
      </w:r>
      <w:r>
        <w:t xml:space="preserve"> </w:t>
      </w:r>
      <w:r>
        <w:t xml:space="preserve">and beyond. As I prepare to contribute to India’s legal tapestry, I pledge to honor this trust through excellence in scholarship, integrity in practice, and unwavering service to the people.</w:t>
      </w:r>
    </w:p>
    <w:p>
      <w:pPr>
        <w:pStyle w:val="BodyText"/>
      </w:pPr>
      <w:r>
        <w:t xml:space="preserve">I have attached my academic transcripts, recommendation letters from two practicing advocates (including Mr. Rajiv Kumar of Delhi Bar Association), and proof of income for your consideration. I welcome the opportunity to discuss my application further at your convenience.</w:t>
      </w:r>
    </w:p>
    <w:p>
      <w:pPr>
        <w:pStyle w:val="BodyText"/>
      </w:pPr>
      <w:r>
        <w:t xml:space="preserve">Respectfully submitted,</w:t>
      </w:r>
      <w:r>
        <w:br/>
      </w:r>
      <w:r>
        <w:br/>
      </w:r>
    </w:p>
    <w:p>
      <w:pPr>
        <w:pStyle w:val="BodyText"/>
      </w:pPr>
      <w:r>
        <w:t xml:space="preserve">Aanya Sharma</w:t>
      </w:r>
    </w:p>
    <w:p>
      <w:pPr>
        <w:pStyle w:val="BodyText"/>
      </w:pPr>
      <w:r>
        <w:t xml:space="preserve">Student, B.A. LL.B (Hons.)</w:t>
      </w:r>
      <w:r>
        <w:br/>
      </w:r>
      <w:r>
        <w:t xml:space="preserve">University of Delhi</w:t>
      </w:r>
      <w:r>
        <w:br/>
      </w:r>
      <w:r>
        <w:t xml:space="preserve">New Delhi, India</w:t>
      </w:r>
    </w:p>
    <w:p>
      <w:pPr>
        <w:pStyle w:val="BodyText"/>
      </w:pPr>
      <w:r>
        <w:t xml:space="preserve">"The law is a living thing, and it must breathe with the needs of the people it serves." – Inspired by Justice P.N. Bhagwati's legacy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dc:title>
  <dc:creator/>
  <dc:language>en</dc:language>
  <cp:keywords/>
  <dcterms:created xsi:type="dcterms:W3CDTF">2026-07-24T19:17:17Z</dcterms:created>
  <dcterms:modified xsi:type="dcterms:W3CDTF">2026-07-24T19:17:17Z</dcterms:modified>
</cp:coreProperties>
</file>

<file path=docProps/custom.xml><?xml version="1.0" encoding="utf-8"?>
<Properties xmlns="http://schemas.openxmlformats.org/officeDocument/2006/custom-properties" xmlns:vt="http://schemas.openxmlformats.org/officeDocument/2006/docPropsVTypes"/>
</file>