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Legal Education Foundation</w:t>
      </w:r>
      <w:r>
        <w:br/>
      </w:r>
      <w:r>
        <w:t xml:space="preserve">Via della Scala, 15</w:t>
      </w:r>
      <w:r>
        <w:br/>
      </w:r>
      <w:r>
        <w:t xml:space="preserve">20121 Milan, Italy</w:t>
      </w:r>
    </w:p>
    <w:bookmarkStart w:id="20" w:name="X1c01fabadbf2da7f80a7c8fe20601f07811346a"/>
    <w:p>
      <w:pPr>
        <w:pStyle w:val="Heading2"/>
      </w:pPr>
      <w:r>
        <w:t xml:space="preserve">Subject: Scholarship Application for Advanced Legal Studies in Italy Milan</w:t>
      </w:r>
    </w:p>
    <w:p>
      <w:pPr>
        <w:pStyle w:val="FirstParagraph"/>
      </w:pPr>
      <w:r>
        <w:t xml:space="preserve">To the Esteemed Members of the Scholarship Committee,</w:t>
      </w:r>
    </w:p>
    <w:p>
      <w:pPr>
        <w:pStyle w:val="BodyText"/>
      </w:pPr>
      <w:r>
        <w:t xml:space="preserve">It is with profound enthusiasm and unwavering dedication to the pursuit of legal excellence that I submit this Scholarship Application Letter, formally requesting financial support to pursue advanced legal studies at the University of Milan. As an aspiring Lawyer deeply committed to mastering international commercial law, I have meticulously chosen Italy Milan as my academic destination due to its unparalleled status as Europe's premier hub for legal innovation and cross-border commerce. This scholarship represents not merely a financial opportunity, but a pivotal investment in my journey toward becoming a globally competent legal professional who will significantly contribute to the Italian and international legal landscape.</w:t>
      </w:r>
    </w:p>
    <w:p>
      <w:pPr>
        <w:pStyle w:val="BodyText"/>
      </w:pPr>
      <w:r>
        <w:t xml:space="preserve">My academic foundation has been rigorously built over seven years of intensive study in law. I hold a Bachelor of Laws degree from the National University of Singapore, where I graduated with honors (Class 1) and served as Editor-in-Chief of the Student Law Review. My thesis on "The Evolution of EU Data Privacy Regulations in Cross-Border E-Commerce" earned top marks for its interdisciplinary analysis, demonstrating my capacity to engage with complex legal frameworks at an international level. This academic rigor was further solidified through a six-month internship at a leading Singaporean commercial law firm, where I assisted in drafting arbitration clauses for multinational contracts and gained firsthand experience in navigating jurisdictional complexities – experiences that have crystallized my resolve to specialize in transnational legal practice within the Italian context.</w:t>
      </w:r>
    </w:p>
    <w:p>
      <w:pPr>
        <w:pStyle w:val="BodyText"/>
      </w:pPr>
      <w:r>
        <w:t xml:space="preserve">The decision to focus my advanced studies on Italy Milan is not arbitrary, but rather a strategic choice grounded in profound professional rationale. Milan stands at the epicenter of Europe's legal and commercial revolution. As Italy's financial capital and home to 70% of Fortune 500 companies' Italian headquarters, Milan offers an unrivaled environment for legal education that cannot be replicated elsewhere. The University of Milan Law School, consistently ranked among Europe's top three institutions for international law programs, provides unparalleled access to the</w:t>
      </w:r>
      <w:r>
        <w:t xml:space="preserve"> </w:t>
      </w:r>
      <w:r>
        <w:rPr>
          <w:iCs/>
          <w:i/>
        </w:rPr>
        <w:t xml:space="preserve">Consiglio Nazionale Forense</w:t>
      </w:r>
      <w:r>
        <w:t xml:space="preserve"> </w:t>
      </w:r>
      <w:r>
        <w:t xml:space="preserve">(National Council of the Bar) and partnerships with Milan's prestigious</w:t>
      </w:r>
      <w:r>
        <w:t xml:space="preserve"> </w:t>
      </w:r>
      <w:r>
        <w:rPr>
          <w:iCs/>
          <w:i/>
        </w:rPr>
        <w:t xml:space="preserve">Corte d'Appello</w:t>
      </w:r>
      <w:r>
        <w:t xml:space="preserve"> </w:t>
      </w:r>
      <w:r>
        <w:t xml:space="preserve">(Court of Appeal). Most critically, Milan hosts the European Court of Human Rights' liaison office for Northern Italy – an opportunity I will leverage to study firsthand how continental European jurisprudence intersects with global human rights standards.</w:t>
      </w:r>
    </w:p>
    <w:p>
      <w:pPr>
        <w:pStyle w:val="BodyText"/>
      </w:pPr>
      <w:r>
        <w:t xml:space="preserve">My proposed research focuses on "The Harmonization of Digital Asset Regulations Across EU Member States: A Milanese Perspective," directly addressing a critical gap in contemporary legal scholarship. With the rise of blockchain-based transactions and NFT marketplaces, Italian courts have become pivotal laboratories for resolving jurisdictional conflicts that impact global commerce. Having observed Italy's pioneering role in the 2023 European Blockchain Regulation Framework, I recognize Milan's unique position to develop pragmatic solutions for a digital economy without precedent. My proposed study would analyze Milanese case law from 2019-2024, compare it with Frankfurt and Paris precedents, and submit actionable policy recommendations to the Italian Ministry of Justice – work that demands both academic precision and practical legal insight only feasible through on-site immersion in Italy Milan.</w:t>
      </w:r>
    </w:p>
    <w:p>
      <w:pPr>
        <w:pStyle w:val="BodyText"/>
      </w:pPr>
      <w:r>
        <w:t xml:space="preserve">Financial constraints present the primary obstacle to realizing this vision. As a non-EU student without family financial resources in Italy, I face substantial tuition fees (€18,500 annually) and living expenses (€14,200/year) that exceed my savings capacity. This Scholarship Application Letter represents my earnest appeal for €25,000 to cover 75% of the first-year costs. With this support, I would maintain a full-time course load while securing a part-time position with Milan's International Commercial Arbitration Court (CAM), ensuring I contribute meaningfully to Italy's legal ecosystem even as I learn. The remaining funds would enable me to participate in the University of Milan's annual</w:t>
      </w:r>
      <w:r>
        <w:t xml:space="preserve"> </w:t>
      </w:r>
      <w:r>
        <w:rPr>
          <w:iCs/>
          <w:i/>
        </w:rPr>
        <w:t xml:space="preserve">Forum Legale Internazionale</w:t>
      </w:r>
      <w:r>
        <w:t xml:space="preserve">, where I would present preliminary research findings before prominent judges and practitioners – a critical networking opportunity unavailable without this scholarship.</w:t>
      </w:r>
    </w:p>
    <w:p>
      <w:pPr>
        <w:pStyle w:val="BodyText"/>
      </w:pPr>
      <w:r>
        <w:t xml:space="preserve">My professional trajectory demonstrates a consistent commitment to bridging legal systems. As an Assistant Lawyer at Singapore's Ministry of Trade and Industry, I mediated 12 cross-border disputes involving Italian manufacturing firms using UNCITRAL guidelines. These experiences revealed how Italy Milan functions as the nerve center for resolving complex commercial conflicts in Southern Europe – a reality I aim to deepen through academic research. Upon completing my studies, I plan to establish a specialized practice in Milan focusing on EU digital trade compliance, directly serving Italian SMEs navigating global markets while building institutional ties between Singapore's legal framework and Italy Milan's jurisprudence.</w:t>
      </w:r>
    </w:p>
    <w:p>
      <w:pPr>
        <w:pStyle w:val="BodyText"/>
      </w:pPr>
      <w:r>
        <w:t xml:space="preserve">What distinguishes this Scholarship Application Letter is its alignment with the Foundation's mission to cultivate lawyers who become catalysts for legal innovation. My proposed work directly supports Italy Milan's strategic goal of becoming Europe's digital law capital by 2030, as outlined in the Milan Digital Agenda. I have already secured preliminary endorsement from Professor Elena Rossi of the University of Milan Law School, whose research on crypto-asset regulation intersects with my thesis focus. She has generously offered office space and access to the university's exclusive</w:t>
      </w:r>
      <w:r>
        <w:t xml:space="preserve"> </w:t>
      </w:r>
      <w:r>
        <w:rPr>
          <w:iCs/>
          <w:i/>
        </w:rPr>
        <w:t xml:space="preserve">Centro Studi sul Diritto Digitale</w:t>
      </w:r>
      <w:r>
        <w:t xml:space="preserve"> </w:t>
      </w:r>
      <w:r>
        <w:t xml:space="preserve">database – resources that would be impossible without this scholarship's funding.</w:t>
      </w:r>
    </w:p>
    <w:p>
      <w:pPr>
        <w:pStyle w:val="BodyText"/>
      </w:pPr>
      <w:r>
        <w:t xml:space="preserve">As a Lawyer-in-training, I understand that legal excellence requires more than academic achievement; it demands cultural fluency, ethical vigilance, and the courage to navigate uncharted jurisprudential territories. Milan provides the perfect crucible for this development: its historic piazzas host modern arbitration centers where legal minds from 50 nations converge daily. I am prepared to immerse myself in this environment – learning Italian beyond textbook proficiency, engaging with local bar associations, and contributing my unique perspective as an Asian legal professional. The scholarship would empower me to transcend the role of student and become a participant-observer in Milan's evolving legal ecosystem.</w:t>
      </w:r>
    </w:p>
    <w:p>
      <w:pPr>
        <w:pStyle w:val="BodyText"/>
      </w:pPr>
      <w:r>
        <w:t xml:space="preserve">I have attached my complete academic dossier, including letters of recommendation from Singapore Ministry officials and the University of Milan's faculty liaison. I am available for an interview at any time that suits your committee. This Scholarship Application Letter represents not just my personal ambition, but a commitment to becoming a bridge between Asian legal traditions and European jurisprudence – a role I believe is essential in our interconnected world. Thank you for considering this application. I eagerly anticipate the opportunity to contribute to Italy Milan's legacy as the birthplace of modern commercial law.</w:t>
      </w:r>
    </w:p>
    <w:p>
      <w:pPr>
        <w:pStyle w:val="BodyText"/>
      </w:pPr>
      <w:r>
        <w:t xml:space="preserve">Respectfully submitted,</w:t>
      </w:r>
    </w:p>
    <w:p>
      <w:pPr>
        <w:pStyle w:val="BodyText"/>
      </w:pPr>
      <w:r>
        <w:rPr>
          <w:bCs/>
          <w:b/>
        </w:rPr>
        <w:t xml:space="preserve">[Your Full Name]</w:t>
      </w:r>
      <w:r>
        <w:br/>
      </w:r>
      <w:r>
        <w:t xml:space="preserve">Aspiring Lawyer | International Commercial Law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Italy Milan</dc:title>
  <dc:creator/>
  <dc:language>en</dc:language>
  <cp:keywords/>
  <dcterms:created xsi:type="dcterms:W3CDTF">2026-07-23T11:48:23Z</dcterms:created>
  <dcterms:modified xsi:type="dcterms:W3CDTF">2026-07-23T11:48:23Z</dcterms:modified>
</cp:coreProperties>
</file>

<file path=docProps/custom.xml><?xml version="1.0" encoding="utf-8"?>
<Properties xmlns="http://schemas.openxmlformats.org/officeDocument/2006/custom-properties" xmlns:vt="http://schemas.openxmlformats.org/officeDocument/2006/docPropsVTypes"/>
</file>