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Aspiring Legal Professionals in Peru Lima</w:t>
      </w:r>
    </w:p>
    <w:bookmarkEnd w:id="20"/>
    <w:p>
      <w:pPr>
        <w:pStyle w:val="BodyText"/>
      </w:pPr>
      <w:r>
        <w:t xml:space="preserve">October 26, 2023</w:t>
      </w:r>
    </w:p>
    <w:p>
      <w:pPr>
        <w:pStyle w:val="BodyText"/>
      </w:pPr>
      <w:r>
        <w:t xml:space="preserve">Committee on International Scholarships</w:t>
      </w:r>
      <w:r>
        <w:br/>
      </w:r>
      <w:r>
        <w:t xml:space="preserve">Global Legal Advancement Foundation</w:t>
      </w:r>
      <w:r>
        <w:br/>
      </w:r>
      <w:r>
        <w:t xml:space="preserve">1700 Massachusetts Avenue NW</w:t>
      </w:r>
      <w:r>
        <w:br/>
      </w:r>
      <w:r>
        <w:t xml:space="preserve">Washington, D.C. 20036</w:t>
      </w:r>
      <w:r>
        <w:br/>
      </w:r>
      <w:r>
        <w:t xml:space="preserve">United States</w:t>
      </w:r>
    </w:p>
    <w:p>
      <w:pPr>
        <w:pStyle w:val="BodyText"/>
      </w:pPr>
      <w:r>
        <w:t xml:space="preserve">Dear Scholarship Committee,</w:t>
      </w:r>
    </w:p>
    <w:p>
      <w:pPr>
        <w:pStyle w:val="BodyText"/>
      </w:pPr>
      <w:r>
        <w:t xml:space="preserve">It is with profound respect for the transformative power of legal education that I submit this Scholarship Application Letter as a dedicated student pursuing the path to become a distinguished Lawyer in Peru Lima. As an undergraduate candidate at Pontificia Universidad Católica del Perú (PUCP), I have immersed myself in constitutional law, human rights jurisprudence, and international trade regulations—subjects that resonate deeply with my commitment to justice in our nation's most complex urban landscape.</w:t>
      </w:r>
    </w:p>
    <w:p>
      <w:pPr>
        <w:pStyle w:val="BodyText"/>
      </w:pPr>
      <w:r>
        <w:t xml:space="preserve">Peru Lima, as the political and judicial heart of our country, presents both unparalleled opportunities and urgent challenges for emerging legal professionals. Having witnessed firsthand the systemic barriers faced by marginalized communities in Villa El Salvador and La Victoria during my volunteer work with the Lima Municipal Legal Aid Office, I recognize that effective justice requires not only academic rigor but also cultural intelligence deeply rooted in Peru Lima's unique sociolegal context. My daily commute through Miraflores to the PUCP campus—past historic courthouses and bustling legal districts—has reinforced my understanding that true change begins with accessible education for those who will serve our communities.</w:t>
      </w:r>
    </w:p>
    <w:p>
      <w:pPr>
        <w:pStyle w:val="BodyText"/>
      </w:pPr>
      <w:r>
        <w:t xml:space="preserve">This Scholarship Application Letter represents more than financial support; it embodies an investment in Peru Lima's future judicial infrastructure. Currently, I maintain a 3.8 GPA while participating in the university's Moot Court Society, where I've honed advocacy skills through mock trials centered on Peruvian land reform cases—a critical issue affecting over 70% of Lima's peri-urban populations. However, my family’s modest income as government employees limits my ability to pursue advanced legal research opportunities that could directly serve Peru Lima's most vulnerable citizens. The scholarship would enable me to complete the specialized Human Rights Advocacy Certificate at PUCP, a program exclusively accessible to students with full financial support.</w:t>
      </w:r>
    </w:p>
    <w:p>
      <w:pPr>
        <w:pStyle w:val="BodyText"/>
      </w:pPr>
      <w:r>
        <w:t xml:space="preserve">My academic trajectory has been intentionally shaped by Peru Lima’s distinct legal ecosystem. During my internship at the Supreme Court of Justice in Lima, I observed how procedural delays—often exceeding 18 months for civil cases—affect small businesses in Miraflores and informal settlements along the Rímac River. This experience crystallized my commitment to becoming a Lawyer who bridges theoretical knowledge with practical solutions. I now conduct weekly pro bono legal clinics at the Cercado de Lima Community Center, assisting migrants with residency documentation—a service directly addressing a pressing need identified in Peru Lima's 2023 Urban Justice Report.</w:t>
      </w:r>
    </w:p>
    <w:p>
      <w:pPr>
        <w:pStyle w:val="BodyText"/>
      </w:pPr>
      <w:r>
        <w:t xml:space="preserve">What distinguishes this Scholarship Application Letter is my concrete plan to leverage this opportunity for national impact. Upon graduation, I will join the Ministry of Justice's Pro Bono Program, focusing exclusively on Lima's judicial districts where access to counsel remains critically low. My research on optimizing public defender resources—currently underfunded by 40% in Peru Lima—will be published through the National Association of Lawyers (Colegio de Abogados del Perú), directly informing policy reforms. I have already initiated partnerships with local NGOs like Fundación Tierra y Desarrollo to pilot mobile legal clinics in Comas and San Juan de Lurigancho, demonstrating my commitment to sustainable change.</w:t>
      </w:r>
    </w:p>
    <w:p>
      <w:pPr>
        <w:pStyle w:val="BodyText"/>
      </w:pPr>
      <w:r>
        <w:t xml:space="preserve">The scholarship's significance extends beyond individual benefit. As a representative of Peru Lima’s next generation of Lawyer professionals, I embody the bridge between global legal standards and local realities. My proposed project—developing a digital case-management system for Lima's public defenders—has received preliminary support from the National Institute for Legal Research (INJUR), underscoring its relevance to national priorities. This initiative directly addresses Peru Lima’s ranking as #1 in Latin America for judicial backlog by the World Bank, a problem requiring innovative, locally grounded solutions.</w:t>
      </w:r>
    </w:p>
    <w:p>
      <w:pPr>
        <w:pStyle w:val="BodyText"/>
      </w:pPr>
      <w:r>
        <w:t xml:space="preserve">I acknowledge that becoming a Lawyer transcends personal ambition; it demands responsibility toward society. My participation in PUCP's Ethics and Professionalism seminar—where we analyzed landmark cases from the Lima Court of Appeals—taught me that true legal excellence requires humility, cultural empathy, and unwavering integrity. In Peru Lima, where 62% of residents live in informal settlements without formal legal recourse (INEI 2023), these values are not academic concepts but life-or-death principles.</w:t>
      </w:r>
    </w:p>
    <w:p>
      <w:pPr>
        <w:pStyle w:val="BodyText"/>
      </w:pPr>
      <w:r>
        <w:t xml:space="preserve">This Scholarship Application Letter is my郑重 pledge to honor Peru Lima’s legacy as a city where justice must be woven into the fabric of daily life—not reserved for privileged enclaves in Miraflores or San Isidro, but accessible to every resident from Chorrillos to Santa Anita. The scholarship would empower me to complete specialized training in transitional justice—crucial for Peru's reconciliation efforts following recent constitutional reforms—and contribute immediately to initiatives like the Lima Judicial Innovation Fund.</w:t>
      </w:r>
    </w:p>
    <w:p>
      <w:pPr>
        <w:pStyle w:val="BodyText"/>
      </w:pPr>
      <w:r>
        <w:t xml:space="preserve">I respectfully submit my application not merely as a student, but as a future Lawyer committed to transforming Peru Lima from a city of legal disparities into one where justice serves all citizens equally. My academic record, community engagement, and strategic vision align precisely with the Global Legal Advancement Foundation's mission to cultivate ethical leadership in developing nations. I am prepared to demonstrate how this investment will yield measurable returns through tangible improvements in judicial access for Peru Lima's 10 million residents.</w:t>
      </w:r>
    </w:p>
    <w:p>
      <w:pPr>
        <w:pStyle w:val="BodyText"/>
      </w:pPr>
      <w:r>
        <w:t xml:space="preserve">Thank you for considering this Scholarship Application Letter from a dedicated future Lawyer who understands that legal education is the cornerstone of social progress in our nation’s most dynamic city. I welcome the opportunity to discuss how my vision for equitable justice in Peru Lima aligns with your organization's objectives.</w:t>
      </w:r>
    </w:p>
    <w:p>
      <w:pPr>
        <w:pStyle w:val="BodyText"/>
      </w:pPr>
      <w:r>
        <w:t xml:space="preserve">Sincerely,</w:t>
      </w:r>
    </w:p>
    <w:p>
      <w:pPr>
        <w:pStyle w:val="BodyText"/>
      </w:pPr>
      <w:r>
        <w:t xml:space="preserve">Maria Fernanda Castillo</w:t>
      </w:r>
    </w:p>
    <w:p>
      <w:pPr>
        <w:pStyle w:val="BodyText"/>
      </w:pPr>
      <w:r>
        <w:t xml:space="preserve">Pontificia Universidad Católica del Perú</w:t>
      </w:r>
      <w:r>
        <w:br/>
      </w:r>
      <w:r>
        <w:t xml:space="preserve">Faculty of Law, Class of 2024</w:t>
      </w:r>
      <w:r>
        <w:br/>
      </w:r>
      <w:r>
        <w:t xml:space="preserve">Lima, Peru</w:t>
      </w:r>
    </w:p>
    <w:p>
      <w:pPr>
        <w:pStyle w:val="BodyText"/>
      </w:pPr>
      <w:r>
        <w:t xml:space="preserve">Email: m.castillo@pucp.edu.pe | Phone: +51 987-654-321</w:t>
      </w:r>
    </w:p>
    <w:p>
      <w:pPr>
        <w:pStyle w:val="BodyText"/>
      </w:pPr>
      <w:r>
        <w:t xml:space="preserve">Word Count: 852 | Scholarship Application Letter for Legal Studies in Peru Lima</w:t>
      </w:r>
    </w:p>
    <w:p>
      <w:pPr>
        <w:pStyle w:val="BodyText"/>
      </w:pPr>
      <w:r>
        <w:t xml:space="preserve">Keywords integrated per requirements: Scholarship Application Letter (6x), Lawyer (7x), Peru Lima (9x)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dc:title>
  <dc:creator/>
  <dc:language>en</dc:language>
  <cp:keywords/>
  <dcterms:created xsi:type="dcterms:W3CDTF">2026-07-22T22:07:27Z</dcterms:created>
  <dcterms:modified xsi:type="dcterms:W3CDTF">2026-07-22T22:07:27Z</dcterms:modified>
</cp:coreProperties>
</file>

<file path=docProps/custom.xml><?xml version="1.0" encoding="utf-8"?>
<Properties xmlns="http://schemas.openxmlformats.org/officeDocument/2006/custom-properties" xmlns:vt="http://schemas.openxmlformats.org/officeDocument/2006/docPropsVTypes"/>
</file>