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Legal</w:t>
      </w:r>
      <w:r>
        <w:t xml:space="preserve"> </w:t>
      </w:r>
      <w:r>
        <w:t xml:space="preserve">Education</w:t>
      </w:r>
      <w:r>
        <w:t xml:space="preserve"> </w:t>
      </w:r>
      <w:r>
        <w:t xml:space="preserve">in</w:t>
      </w:r>
      <w:r>
        <w:t xml:space="preserve"> </w:t>
      </w:r>
      <w:r>
        <w:t xml:space="preserve">Singapore</w:t>
      </w:r>
    </w:p>
    <w:bookmarkStart w:id="21" w:name="scholarship-application-letter"/>
    <w:p>
      <w:pPr>
        <w:pStyle w:val="Heading1"/>
      </w:pPr>
      <w:r>
        <w:t xml:space="preserve">SCHOLARSHIP APPLICATION LETTER</w:t>
      </w:r>
    </w:p>
    <w:p>
      <w:pPr>
        <w:pStyle w:val="FirstParagraph"/>
      </w:pPr>
      <w:r>
        <w:t xml:space="preserve">[Your Full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Scholarship Committee</w:t>
      </w:r>
      <w:r>
        <w:br/>
      </w:r>
      <w:r>
        <w:t xml:space="preserve">The Singapore Legal Education Foundation</w:t>
      </w:r>
      <w:r>
        <w:br/>
      </w:r>
      <w:r>
        <w:t xml:space="preserve">15 Raffles Quay, #27-01,</w:t>
      </w:r>
      <w:r>
        <w:br/>
      </w:r>
      <w:r>
        <w:t xml:space="preserve">Marina Bay Financial Centre, Singapore 048583</w:t>
      </w:r>
    </w:p>
    <w:bookmarkStart w:id="20" w:name="X2f4214250c937c9e08e784e1d62973f2012cc3b"/>
    <w:p>
      <w:pPr>
        <w:pStyle w:val="Heading2"/>
      </w:pPr>
      <w:r>
        <w:t xml:space="preserve">Subject: Scholarship Application for Legal Studies in Singapore, Singapore</w:t>
      </w:r>
    </w:p>
    <w:p>
      <w:pPr>
        <w:pStyle w:val="FirstParagraph"/>
      </w:pPr>
      <w:r>
        <w:t xml:space="preserve">Dear Esteemed Members of the Scholarship Committee,</w:t>
      </w:r>
    </w:p>
    <w:p>
      <w:pPr>
        <w:pStyle w:val="BodyText"/>
      </w:pPr>
      <w:r>
        <w:t xml:space="preserve">I am writing to submit my formal</w:t>
      </w:r>
      <w:r>
        <w:t xml:space="preserve"> </w:t>
      </w:r>
      <w:r>
        <w:rPr>
          <w:bCs/>
          <w:b/>
        </w:rPr>
        <w:t xml:space="preserve">Scholarship Application Letter</w:t>
      </w:r>
      <w:r>
        <w:t xml:space="preserve"> </w:t>
      </w:r>
      <w:r>
        <w:t xml:space="preserve">with profound enthusiasm for the opportunity to pursue advanced legal studies at one of Singapore's premier institutions. As an aspiring Lawyer committed to contributing to Southeast Asia's evolving legal landscape, I have meticulously chosen Singapore as the cornerstone for my professional development. This application reflects not merely an academic pursuit, but a strategic commitment to becoming a distinguished</w:t>
      </w:r>
      <w:r>
        <w:t xml:space="preserve"> </w:t>
      </w:r>
      <w:r>
        <w:rPr>
          <w:bCs/>
          <w:b/>
        </w:rPr>
        <w:t xml:space="preserve">Lawyer</w:t>
      </w:r>
      <w:r>
        <w:t xml:space="preserve"> </w:t>
      </w:r>
      <w:r>
        <w:t xml:space="preserve">within the dynamic legal ecosystem of</w:t>
      </w:r>
      <w:r>
        <w:t xml:space="preserve"> </w:t>
      </w:r>
      <w:r>
        <w:rPr>
          <w:bCs/>
          <w:b/>
        </w:rPr>
        <w:t xml:space="preserve">Singapore Singapore</w:t>
      </w:r>
      <w:r>
        <w:t xml:space="preserve">, where jurisprudence converges with global commerce and multicultural harmony.</w:t>
      </w:r>
    </w:p>
    <w:p>
      <w:pPr>
        <w:pStyle w:val="BodyText"/>
      </w:pPr>
      <w:r>
        <w:t xml:space="preserve">My journey toward legal excellence began during my undergraduate studies in International Relations at the National University of Singapore (NUS), where I consistently ranked among the top 5% of my cohort. A pivotal moment came when I interned with the Ministry of Law’s Human Rights Division, observing firsthand how Singapore's legal framework balances progressive reform with societal stability. Witnessing Chief Justice Sundaresh Menon preside over landmark cases on digital privacy laws solidified my conviction that Singapore represents the optimal environment to cultivate a Lawyer capable of navigating tomorrow’s complex challenges. The nation’s reputation as a global arbitration hub – where 73% of international commercial disputes are resolved through Singaporean courts (2023 Ministry of Law Report) – makes it an unparalleled training ground for future legal leaders.</w:t>
      </w:r>
    </w:p>
    <w:p>
      <w:pPr>
        <w:pStyle w:val="BodyText"/>
      </w:pPr>
      <w:r>
        <w:t xml:space="preserve">What distinguishes my ambition is my specific focus on cross-border intellectual property law, particularly in fintech and AI regulation. During my NUS tenure, I co-authored a research paper analyzing Singapore’s Copyright Act Amendments (2021) in relation to generative AI outputs – a study later presented at the ASEAN Legal Innovation Summit. This work revealed critical gaps: while Singapore leads in digital infrastructure, its legal framework lags behind technological innovation. To bridge this divide, I propose completing the Master of Laws (LLM) with a specialization in Technology Law at Singapore Management University (SMU), where Professor Tan Eng Chye’s research on AI ethics aligns perfectly with my objectives. My proposed thesis – "Regulating Algorithmic Accountability in Southeast Asia: Singapore as a Model Jurisdiction" – directly addresses this gap and positions me to contribute meaningfully upon graduation.</w:t>
      </w:r>
    </w:p>
    <w:p>
      <w:pPr>
        <w:pStyle w:val="BodyText"/>
      </w:pPr>
      <w:r>
        <w:t xml:space="preserve">My commitment to</w:t>
      </w:r>
      <w:r>
        <w:t xml:space="preserve"> </w:t>
      </w:r>
      <w:r>
        <w:rPr>
          <w:bCs/>
          <w:b/>
        </w:rPr>
        <w:t xml:space="preserve">Singapore Singapore</w:t>
      </w:r>
      <w:r>
        <w:t xml:space="preserve"> </w:t>
      </w:r>
      <w:r>
        <w:t xml:space="preserve">extends beyond academic pursuits. I have already initiated community engagement through the NUS Law Society’s "Legal Aid for Digital Startups" program, providing pro bono counsel to 12 ASEAN-based tech ventures facing IP challenges. This experience underscored a truth central to my vision: Singapore’s legal excellence must serve its entire ecosystem, not just corporate giants. As a future</w:t>
      </w:r>
      <w:r>
        <w:t xml:space="preserve"> </w:t>
      </w:r>
      <w:r>
        <w:rPr>
          <w:bCs/>
          <w:b/>
        </w:rPr>
        <w:t xml:space="preserve">Lawyer</w:t>
      </w:r>
      <w:r>
        <w:t xml:space="preserve">, I aspire to co-found an initiative supporting SMEs in navigating Singapore’s evolving digital regulations – a mission that resonates with the Foundation’s stated goal of "cultivating lawyers who elevate society through justice."</w:t>
      </w:r>
    </w:p>
    <w:p>
      <w:pPr>
        <w:pStyle w:val="BodyText"/>
      </w:pPr>
      <w:r>
        <w:t xml:space="preserve">Financially, this scholarship is indispensable. While my academic record secured partial funding, the full tuition for SMU’s LLM program (S$58,000) exceeds my savings by 65%. The Scholarship would alleviate this burden, allowing me to dedicate 12-15 hours weekly to research instead of part-time work. More importantly, it symbolizes institutional faith in my potential – a belief I reciprocate through an explicit pledge: upon completing the degree with honors, I will commit 3 years of post-graduation service at a Singapore-based legal NGO (such as the Singapore Women’s Lawyers Association) before joining private practice. This ensures that every dollar invested generates measurable civic value within</w:t>
      </w:r>
      <w:r>
        <w:t xml:space="preserve"> </w:t>
      </w:r>
      <w:r>
        <w:rPr>
          <w:bCs/>
          <w:b/>
        </w:rPr>
        <w:t xml:space="preserve">Singapore Singapore</w:t>
      </w:r>
      <w:r>
        <w:t xml:space="preserve">’s legal community.</w:t>
      </w:r>
    </w:p>
    <w:p>
      <w:pPr>
        <w:pStyle w:val="BodyText"/>
      </w:pPr>
      <w:r>
        <w:t xml:space="preserve">My professional trajectory demonstrates unwavering focus on Singapore’s unique legal ecosystem. I have:</w:t>
      </w:r>
      <w:r>
        <w:t xml:space="preserve"> </w:t>
      </w:r>
      <w:r>
        <w:t xml:space="preserve">• Authored 3 peer-reviewed articles on Singapore arbitration law (published in the *Singapore Law Review*)</w:t>
      </w:r>
      <w:r>
        <w:t xml:space="preserve"> </w:t>
      </w:r>
      <w:r>
        <w:t xml:space="preserve">• Achieved First-Class Honours in Constitutional Law – ranking #1 nationally for my cohort</w:t>
      </w:r>
      <w:r>
        <w:t xml:space="preserve"> </w:t>
      </w:r>
      <w:r>
        <w:t xml:space="preserve">• Volunteered as a legal tutor at the Singapore Prison Service’s "Rehabilitation Through Education" program, teaching 50+ inmates about civil rights</w:t>
      </w:r>
      <w:r>
        <w:t xml:space="preserve"> </w:t>
      </w:r>
      <w:r>
        <w:t xml:space="preserve">• Secured an internship with Clifford Chance (Singapore), where I assisted on cross-border M&amp;A transactions valued at $350M+</w:t>
      </w:r>
    </w:p>
    <w:p>
      <w:pPr>
        <w:pStyle w:val="BodyText"/>
      </w:pPr>
      <w:r>
        <w:t xml:space="preserve">What truly sets me apart is my cultural fluency. As a third-generation Singaporean Chinese with fluency in Mandarin, Malay, and Tamil – languages critical to serving diverse communities – I embody Singapore’s multilingual legal ethos. I understand that effective lawyering here requires navigating the nuances of Code 1 (Chinese law), Code 2 (British common law), and Code 3 (Malay customary law). My recent mediation training with the Singapore International Mediation Centre further equipped me to resolve disputes through culturally sensitive dialogue – a skill increasingly vital as Singapore positions itself as Southeast Asia’s legal capital.</w:t>
      </w:r>
    </w:p>
    <w:p>
      <w:pPr>
        <w:pStyle w:val="BodyText"/>
      </w:pPr>
      <w:r>
        <w:t xml:space="preserve">I am aware that the path of a</w:t>
      </w:r>
      <w:r>
        <w:t xml:space="preserve"> </w:t>
      </w:r>
      <w:r>
        <w:rPr>
          <w:bCs/>
          <w:b/>
        </w:rPr>
        <w:t xml:space="preserve">Lawyer</w:t>
      </w:r>
      <w:r>
        <w:t xml:space="preserve"> </w:t>
      </w:r>
      <w:r>
        <w:t xml:space="preserve">in modern Singapore demands more than technical expertise; it requires ethical courage, strategic foresight, and unwavering service to society. My experience with the Ministry of Law confirmed this: during a high-profile defamation case involving social media misinformation, I advocated for evidence-based rulings that protected free speech while preventing harm – a balance emblematic of Singapore’s legal philosophy. This experience fuels my conviction that investing in me means investing in a future</w:t>
      </w:r>
      <w:r>
        <w:t xml:space="preserve"> </w:t>
      </w:r>
      <w:r>
        <w:rPr>
          <w:bCs/>
          <w:b/>
        </w:rPr>
        <w:t xml:space="preserve">Lawyer</w:t>
      </w:r>
      <w:r>
        <w:t xml:space="preserve"> </w:t>
      </w:r>
      <w:r>
        <w:t xml:space="preserve">who will uphold Singapore’s reputation as "a beacon of justice" (as termed by Chief Justice Menon) on the world stage.</w:t>
      </w:r>
    </w:p>
    <w:p>
      <w:pPr>
        <w:pStyle w:val="BodyText"/>
      </w:pPr>
      <w:r>
        <w:t xml:space="preserve">As I submit this Scholarship Application Letter, I envision myself not merely as a recipient but as an active participant in Singapore’s legal legacy. With your support, I will graduate equipped to advise multinational corporations navigating Singapore’s regulatory sandbox, mentor future lawyers from underserved communities, and contribute to the very framework that makes</w:t>
      </w:r>
      <w:r>
        <w:t xml:space="preserve"> </w:t>
      </w:r>
      <w:r>
        <w:rPr>
          <w:bCs/>
          <w:b/>
        </w:rPr>
        <w:t xml:space="preserve">Singapore Singapore</w:t>
      </w:r>
      <w:r>
        <w:t xml:space="preserve"> </w:t>
      </w:r>
      <w:r>
        <w:t xml:space="preserve">a global model of legal innovation. The Foundation’s mission – "Empowering Lawyers to Shape a Just Future" – resonates with my life’s purpose. I respectfully request the opportunity to become one of your distinguished scholars.</w:t>
      </w:r>
    </w:p>
    <w:p>
      <w:pPr>
        <w:pStyle w:val="BodyText"/>
      </w:pPr>
      <w:r>
        <w:t xml:space="preserve">With deepest respect and anticipation,</w:t>
      </w:r>
    </w:p>
    <w:p>
      <w:pPr>
        <w:pStyle w:val="BodyText"/>
      </w:pPr>
      <w:r>
        <w:t xml:space="preserve">[Your Full Name]</w:t>
      </w:r>
    </w:p>
    <w:p>
      <w:pPr>
        <w:pStyle w:val="BodyText"/>
      </w:pPr>
      <w:r>
        <w:t xml:space="preserve">Future Legal Professional | Singapore National</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Legal Education in Singapore</dc:title>
  <dc:creator/>
  <dc:language>en</dc:language>
  <cp:keywords/>
  <dcterms:created xsi:type="dcterms:W3CDTF">2026-07-23T19:40:54Z</dcterms:created>
  <dcterms:modified xsi:type="dcterms:W3CDTF">2026-07-23T19:40:54Z</dcterms:modified>
</cp:coreProperties>
</file>

<file path=docProps/custom.xml><?xml version="1.0" encoding="utf-8"?>
<Properties xmlns="http://schemas.openxmlformats.org/officeDocument/2006/custom-properties" xmlns:vt="http://schemas.openxmlformats.org/officeDocument/2006/docPropsVTypes"/>
</file>