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Los</w:t>
      </w:r>
      <w:r>
        <w:t xml:space="preserve"> </w:t>
      </w:r>
      <w:r>
        <w:t xml:space="preserve">Angeles</w:t>
      </w:r>
    </w:p>
    <w:bookmarkStart w:id="21" w:name="X6447b54e51f70f5ca0fede49b1dad767ed9f481"/>
    <w:p>
      <w:pPr>
        <w:pStyle w:val="Heading1"/>
      </w:pPr>
      <w:r>
        <w:t xml:space="preserve">SCHOLARSHIP APPLICATION LETTER FOR LEGAL EDUCATION IN LOS ANGELES, UNITED STATES</w:t>
      </w:r>
    </w:p>
    <w:p>
      <w:pPr>
        <w:pStyle w:val="FirstParagraph"/>
      </w:pPr>
      <w:r>
        <w:t xml:space="preserve">October 26, 2023</w:t>
      </w:r>
    </w:p>
    <w:p>
      <w:pPr>
        <w:pStyle w:val="BodyText"/>
      </w:pPr>
      <w:r>
        <w:t xml:space="preserve">Committee on Scholarships for Legal Excellence</w:t>
      </w:r>
    </w:p>
    <w:p>
      <w:pPr>
        <w:pStyle w:val="BodyText"/>
      </w:pPr>
      <w:r>
        <w:t xml:space="preserve">California Justice Foundation</w:t>
      </w:r>
    </w:p>
    <w:p>
      <w:pPr>
        <w:pStyle w:val="BodyText"/>
      </w:pPr>
      <w:r>
        <w:t xml:space="preserve">1545 Flower Street, Suite 100</w:t>
      </w:r>
    </w:p>
    <w:p>
      <w:pPr>
        <w:pStyle w:val="BodyText"/>
      </w:pPr>
      <w:r>
        <w:t xml:space="preserve">Los Angeles, California 90015</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Legal Education Fellowship, which would enable my pursuit of a Juris Doctor degree at Loyola Law School in Los Angeles, California. As an aspiring Lawyer dedicated to serving the diverse communities of the United States Los Angeles metropolitan area, I believe this scholarship represents not merely financial assistance but a transformative opportunity to contribute meaningfully to the legal landscape of our nation's most dynamic legal hub.</w:t>
      </w:r>
    </w:p>
    <w:p>
      <w:pPr>
        <w:pStyle w:val="BodyText"/>
      </w:pPr>
      <w:r>
        <w:t xml:space="preserve">My journey toward becoming a Lawyer has been shaped by both personal conviction and direct exposure to the complexities within Los Angeles County's justice system. Growing up in South Central Los Angeles, I witnessed firsthand how systemic barriers disproportionately affect immigrant families and low-income communities. My mother, an undocumented garment worker, navigated California's intricate immigration courts with limited resources while raising three children—a reality that instilled in me an unwavering commitment to legal advocacy. This personal narrative fuels my academic focus on immigration law and civil rights, particularly within the context of Los Angeles' unique demographic tapestry where over 40% of residents are foreign-born.</w:t>
      </w:r>
    </w:p>
    <w:p>
      <w:pPr>
        <w:pStyle w:val="BodyText"/>
      </w:pPr>
      <w:r>
        <w:t xml:space="preserve">Academically, I have maintained a 3.8 GPA while pursuing a Bachelor of Arts in Political Science at California State University, Los Angeles. My undergraduate thesis on "The Impact of Proposition 187 on Community Trust in Los Angeles County Courts" earned departmental honors and was presented at the Southern California Political Science Association conference. I supplemented my studies with internships at the ACLU of Southern California's Immigrant Rights Project and as a legal assistant at Legal Aid Foundation of Los Angeles—experiences that solidified my resolve to become a Lawyer who bridges gaps between marginalized communities and institutional power. These roles exposed me to the realities facing over 4 million people in Los Angeles County without access to competent legal counsel, reinforcing my determination to pursue this career path within the United States Los Angeles ecosystem.</w:t>
      </w:r>
    </w:p>
    <w:p>
      <w:pPr>
        <w:pStyle w:val="BodyText"/>
      </w:pPr>
      <w:r>
        <w:t xml:space="preserve">The decision to seek legal education specifically in Los Angeles is not incidental but strategic. As a city where 70% of all California Supreme Court cases originate and home to more law firms than any other U.S. city outside New York, Los Angeles represents the crucible where innovative legal solutions are forged for national impact. The University of Southern California Gould School of Law’s Immigration Clinic and Loyola Law School’s Center for Civil Rights &amp; Race Relations provide unparalleled platforms to address urgent issues such as sanctuary city policies, housing discrimination against Latinx communities in Boyle Heights, and police accountability measures following the Los Angeles Police Department's recent reforms. I am particularly eager to engage with the</w:t>
      </w:r>
      <w:r>
        <w:t xml:space="preserve"> </w:t>
      </w:r>
      <w:r>
        <w:rPr>
          <w:iCs/>
          <w:i/>
        </w:rPr>
        <w:t xml:space="preserve">Los Angeles County Public Defender's Office</w:t>
      </w:r>
      <w:r>
        <w:t xml:space="preserve">, where over 50% of clients are people of color facing systemic bias—a challenge requiring culturally competent legal professionals who understand the nuances of our local context.</w:t>
      </w:r>
    </w:p>
    <w:p>
      <w:pPr>
        <w:pStyle w:val="BodyText"/>
      </w:pPr>
      <w:r>
        <w:t xml:space="preserve">This Scholarship Application Letter would be transformative for my legal education. The financial burden of attending a top-tier law school in Los Angeles exceeds $65,000 annually—costs that would force me to work 30+ hours weekly, compromising my academic focus and clinical training. Your support would eliminate this conflict, allowing me to fully immerse myself in the rigorous curriculum and fieldwork essential for developing the skills of an effective Lawyer. Specifically, I plan to dedicate summer semesters to working with</w:t>
      </w:r>
      <w:r>
        <w:t xml:space="preserve"> </w:t>
      </w:r>
      <w:r>
        <w:rPr>
          <w:iCs/>
          <w:i/>
        </w:rPr>
        <w:t xml:space="preserve">Asian Pacific American Legal Center</w:t>
      </w:r>
      <w:r>
        <w:t xml:space="preserve"> </w:t>
      </w:r>
      <w:r>
        <w:t xml:space="preserve">(APALC) in Downtown Los Angeles, where I can advocate for refugee populations navigating complex asylum processes—a critical need given California's status as a leading state in refugee resettlement.</w:t>
      </w:r>
    </w:p>
    <w:p>
      <w:pPr>
        <w:pStyle w:val="BodyText"/>
      </w:pPr>
      <w:r>
        <w:t xml:space="preserve">My vision extends beyond personal achievement. Upon earning my JD and passing the California Bar Examination, I intend to establish a nonprofit legal practice focused on immigrant youth in Los Angeles County. This initiative would provide free counsel to students facing deportation threats due to outdated school discipline policies—a persistent issue across LA Unified School District. My long-term goal is to become a judicial candidate for the Los Angeles County Superior Court, where I can implement systemic changes rooted in my firsthand understanding of the community's needs as a Lawyer who grew up here. The United States Los Angeles legal community desperately requires advocates who embody its multicultural fabric while mastering complex jurisprudence—a balance I strive to achieve.</w:t>
      </w:r>
    </w:p>
    <w:p>
      <w:pPr>
        <w:pStyle w:val="BodyText"/>
      </w:pPr>
      <w:r>
        <w:t xml:space="preserve">What distinguishes this Scholarship Application Letter is my commitment to measurable impact. In my role as a student advocate at CSU Los Angeles, I organized a free legal clinic that served 120 low-income residents with tenant rights counseling—resulting in 85% of clients retaining housing during eviction proceedings. I bring this same actionable drive to the legal profession, recognizing that being a Lawyer in Los Angeles demands more than courtroom expertise; it requires community trust-building and policy innovation. The California Bar Association's 2023 Diversity Report confirms that only 14% of attorneys in Los Angeles County identify as Latinx despite serving a Latinx population of 48%. I am determined to be part of the solution, and your scholarship would accelerate my ability to join this critical movement.</w:t>
      </w:r>
    </w:p>
    <w:p>
      <w:pPr>
        <w:pStyle w:val="BodyText"/>
      </w:pPr>
      <w:r>
        <w:t xml:space="preserve">As the United States' most populous city with a legal ecosystem that influences national jurisprudence, Los Angeles sets precedents for justice innovation. My ambition is to contribute to this legacy by becoming a Lawyer who not only defends rights but actively shapes equitable policies. This scholarship would empower me to do so without financial compromise, allowing my full potential as an advocate to serve the people of Los Angeles and beyond.</w:t>
      </w:r>
    </w:p>
    <w:p>
      <w:pPr>
        <w:pStyle w:val="BodyText"/>
      </w:pPr>
      <w:r>
        <w:t xml:space="preserve">Thank you for considering my application. I have attached all required documentation, including transcripts, letters of recommendation from Professor Elena Martinez (Loyola Law School) and Attorney David Chen (Legal Aid Foundation), and a detailed budget proposal. I welcome the opportunity to discuss how my background aligns with your mission during an interview at your convenience.</w:t>
      </w:r>
    </w:p>
    <w:p>
      <w:pPr>
        <w:pStyle w:val="BodyText"/>
      </w:pPr>
      <w:r>
        <w:t xml:space="preserve">Sincerely,</w:t>
      </w:r>
    </w:p>
    <w:p>
      <w:pPr>
        <w:pStyle w:val="BodyText"/>
      </w:pPr>
      <w:r>
        <w:rPr>
          <w:bCs/>
          <w:b/>
        </w:rPr>
        <w:t xml:space="preserve">María Elena Rodriguez</w:t>
      </w:r>
      <w:r>
        <w:br/>
      </w:r>
      <w:r>
        <w:t xml:space="preserve">Applicant, Juris Doctor Program</w:t>
      </w:r>
      <w:r>
        <w:br/>
      </w:r>
      <w:r>
        <w:t xml:space="preserve">Loyola Law School, Los Angeles</w:t>
      </w:r>
      <w:r>
        <w:br/>
      </w:r>
      <w:r>
        <w:t xml:space="preserve">(323) 555-7890 | maria.rodriguez@email.com</w:t>
      </w:r>
    </w:p>
    <w:p>
      <w:pPr>
        <w:pStyle w:val="BodyText"/>
      </w:pPr>
      <w:r>
        <w:t xml:space="preserve">"The law is not a vocation—it is a covenant to serve. In Los Angeles, that covenant demands courage, cultural fluency, and unwavering commitment to justice for all."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Lawyer in Los Angeles</dc:title>
  <dc:creator/>
  <cp:keywords/>
  <dcterms:created xsi:type="dcterms:W3CDTF">2026-07-24T12:17:35Z</dcterms:created>
  <dcterms:modified xsi:type="dcterms:W3CDTF">2026-07-24T12:17:35Z</dcterms:modified>
</cp:coreProperties>
</file>

<file path=docProps/custom.xml><?xml version="1.0" encoding="utf-8"?>
<Properties xmlns="http://schemas.openxmlformats.org/officeDocument/2006/custom-properties" xmlns:vt="http://schemas.openxmlformats.org/officeDocument/2006/docPropsVTypes"/>
</file>