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Australian Library and Information Association (ALIA)</w:t>
      </w:r>
      <w:r>
        <w:br/>
      </w:r>
      <w:r>
        <w:t xml:space="preserve">Level 10, 145-147 King Street</w:t>
      </w:r>
      <w:r>
        <w:br/>
      </w:r>
      <w:r>
        <w:t xml:space="preserve">Sydney, NSW 2000</w:t>
      </w:r>
    </w:p>
    <w:bookmarkStart w:id="20" w:name="X70a7db2493a09370bb59a673c57decf3a52fc17"/>
    <w:p>
      <w:pPr>
        <w:pStyle w:val="Heading2"/>
      </w:pPr>
      <w:r>
        <w:t xml:space="preserve">Subject: Application for the International Librarian Advancement Scholarship in Australia Sydney</w:t>
      </w:r>
    </w:p>
    <w:p>
      <w:pPr>
        <w:pStyle w:val="FirstParagraph"/>
      </w:pPr>
      <w:r>
        <w:t xml:space="preserve">Dear Scholarship Committee Members,</w:t>
      </w:r>
    </w:p>
    <w:p>
      <w:pPr>
        <w:pStyle w:val="BodyText"/>
      </w:pPr>
      <w:r>
        <w:t xml:space="preserve">I am writing with profound enthusiasm to submit my application for the International Librarian Advancement Scholarship, specifically designed to support exceptional professionals pursuing advanced development within the library sector in Australia Sydney. As a dedicated Librarian with eight years of transformative experience across public and academic institutions in Southeast Asia, I have meticulously aligned my professional trajectory toward contributing meaningfully to Australia's vibrant information landscape—a vision made possible through this prestigious scholarship opportunity.</w:t>
      </w:r>
    </w:p>
    <w:p>
      <w:pPr>
        <w:pStyle w:val="BodyText"/>
      </w:pPr>
      <w:r>
        <w:t xml:space="preserve">My journey as a Librarian began at the National Library of Singapore, where I spearheaded digital literacy initiatives for 15,000+ community members annually. This experience ignited my passion for culturally responsive information services—a philosophy deeply resonant with Australia Sydney's diverse demographic fabric. Subsequently, as Senior Librarian at Bangkok University Library, I redesigned metadata systems to enhance access for Indigenous knowledge holders and refugee communities, achieving a 45% increase in resource utilization among underrepresented groups. These experiences crystallized my commitment to leveraging library services as catalysts for social equity—a principle central to ALIA's strategic framework and the ethos of Sydney's public libraries.</w:t>
      </w:r>
    </w:p>
    <w:p>
      <w:pPr>
        <w:pStyle w:val="BodyText"/>
      </w:pPr>
      <w:r>
        <w:t xml:space="preserve">The decision to pursue advanced studies in Australia Sydney represents a pivotal step toward realizing my professional mission. I have identified the Master of Information Management at University of Technology Sydney (UTS) as the ideal program, particularly due to its focus on "Innovative Library Leadership in Multicultural Contexts" – a specialization directly addressing gaps I've observed in Southeast Asia's information ecosystem. The program’s partnership with State Library NSW and access to Sydney's cutting-edge digital archives would provide the rigorous academic foundation necessary to develop scalable models for community-centered library services applicable across Australia Sydney and beyond.</w:t>
      </w:r>
    </w:p>
    <w:p>
      <w:pPr>
        <w:pStyle w:val="BodyText"/>
      </w:pPr>
      <w:r>
        <w:t xml:space="preserve">What distinguishes this scholarship opportunity is its targeted investment in global Librarian talent – a critical need as Australian libraries navigate demographic shifts, technological disruption, and evolving user expectations. In Sydney alone, the City of Sydney Council projects a 30% increase in multicultural library users by 2030. My research on "Digital Bridge-Building for Migrant Communities" (presented at IFLA 2023) demonstrates how tailored information services can reduce digital exclusion rates. With this scholarship, I would immediately apply these insights to pilot a community-focused metadata framework at the Marrickville Library, Sydney's most linguistically diverse branch serving 57 languages.</w:t>
      </w:r>
    </w:p>
    <w:p>
      <w:pPr>
        <w:pStyle w:val="BodyText"/>
      </w:pPr>
      <w:r>
        <w:t xml:space="preserve">My proposed project, "Sydney Connect: Culturally Intelligent Information Ecosystems," directly responds to ALIA’s 2023 Priority of Advancing Indigenous and Multicultural Engagement. Through partnerships with the Redfern Aboriginal Community Centre and Sydney City Mosque, I will co-design accessible information pathways for culturally specific knowledge systems. This aligns perfectly with UTS's research cluster on "Socially Just Information Systems" – a program I am eager to contribute to through my professional expertise. The scholarship’s funding for fieldwork in Sydney would enable me to conduct ethnographic studies across 8 library hubs, developing an open-source toolkit for Australian Librarians facing similar diversity challenges.</w:t>
      </w:r>
    </w:p>
    <w:p>
      <w:pPr>
        <w:pStyle w:val="BodyText"/>
      </w:pPr>
      <w:r>
        <w:t xml:space="preserve">I recognize that successful Librarians in Australia Sydney must navigate complex intersections of technology, policy, and community needs. My experience implementing OCLC's WorldShare Management System across three institutions demonstrates technical acumen, while my certification in ALIA's "Digital Inclusion Leadership" program (completed 2023) ensures I understand Australia’s unique information governance landscape. The scholarship would empower me to deepen this expertise through UTS’s industry placements with State Library NSW and the Australian National Archives – opportunities unavailable without financial support.</w:t>
      </w:r>
    </w:p>
    <w:p>
      <w:pPr>
        <w:pStyle w:val="BodyText"/>
      </w:pPr>
      <w:r>
        <w:t xml:space="preserve">What truly motivates my application is the profound impact this investment would generate for Australia Sydney's future. As a Librarian, I’ve witnessed firsthand how information access transforms lives: from helping refugee families navigate healthcare systems through multilingual resource guides to enabling Indigenous Elders to digitally preserve oral histories. In Sydney’s context – where libraries serve as essential community anchors – my proposed project could directly support 20,000+ residents annually through improved information pathways. The scholarship would not merely fund my studies but catalyze a replicable model for inclusive library services across Australia.</w:t>
      </w:r>
    </w:p>
    <w:p>
      <w:pPr>
        <w:pStyle w:val="BodyText"/>
      </w:pPr>
      <w:r>
        <w:t xml:space="preserve">My professional network in the Asia-Pacific library sector provides additional strategic value. I maintain active collaborations with Singapore's National Library Board and New Zealand’s Public Libraries Network, enabling cross-border knowledge exchange. Upon completing my studies, I plan to establish an Australian-Southeast Asian Librarian Exchange Program through ALIA Sydney Chapter – a direct extension of this scholarship’s mission to foster international professional development.</w:t>
      </w:r>
    </w:p>
    <w:p>
      <w:pPr>
        <w:pStyle w:val="BodyText"/>
      </w:pPr>
      <w:r>
        <w:t xml:space="preserve">I have attached comprehensive documentation including: (1) Academic transcripts demonstrating consistent distinction in information science studies, (2) Letters of Recommendation from ALIA-certified professionals at Singapore National Library and University of Melbourne Library, and (3) A detailed project proposal aligned with UTS’s research priorities. I welcome the opportunity to discuss how my vision for a more inclusive library ecosystem can contribute to Sydney’s status as a global leader in community-centered information services.</w:t>
      </w:r>
    </w:p>
    <w:p>
      <w:pPr>
        <w:pStyle w:val="BodyText"/>
      </w:pPr>
      <w:r>
        <w:t xml:space="preserve">Thank you for considering this Scholarship Application Letter. I am eager to bring my expertise in multicultural information services, digital innovation, and community engagement to Australia Sydney – where libraries are not merely repositories of knowledge but living engines of social cohesion. I look forward to the possibility of contributing to ALIA’s vision for a more equitable information landscape through this transformative opportunity.</w:t>
      </w:r>
    </w:p>
    <w:p>
      <w:pPr>
        <w:pStyle w:val="BodyText"/>
      </w:pPr>
      <w:r>
        <w:t xml:space="preserve">Respectfully yours,</w:t>
      </w:r>
    </w:p>
    <w:p>
      <w:pPr>
        <w:pStyle w:val="BodyText"/>
      </w:pPr>
      <w:r>
        <w:rPr>
          <w:bCs/>
          <w:b/>
        </w:rPr>
        <w:t xml:space="preserve">[Your Full Name]</w:t>
      </w:r>
      <w:r>
        <w:br/>
      </w:r>
      <w:r>
        <w:t xml:space="preserve">[Professional Title]</w:t>
      </w:r>
      <w:r>
        <w:br/>
      </w:r>
      <w:r>
        <w:t xml:space="preserve">[License/Qualification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Australia Sydney</dc:title>
  <dc:creator/>
  <dc:language>en</dc:language>
  <cp:keywords/>
  <dcterms:created xsi:type="dcterms:W3CDTF">2026-07-23T15:08:24Z</dcterms:created>
  <dcterms:modified xsi:type="dcterms:W3CDTF">2026-07-23T15:08:24Z</dcterms:modified>
</cp:coreProperties>
</file>

<file path=docProps/custom.xml><?xml version="1.0" encoding="utf-8"?>
<Properties xmlns="http://schemas.openxmlformats.org/officeDocument/2006/custom-properties" xmlns:vt="http://schemas.openxmlformats.org/officeDocument/2006/docPropsVTypes"/>
</file>