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Advanced Library Science Training to Serve Bangladesh Dhaka Community</w:t>
      </w:r>
    </w:p>
    <w:bookmarkEnd w:id="20"/>
    <w:p>
      <w:pPr>
        <w:pStyle w:val="BodyText"/>
      </w:pPr>
      <w:r>
        <w:t xml:space="preserve">[Your Full Name]</w:t>
      </w:r>
      <w:r>
        <w:br/>
      </w:r>
      <w:r>
        <w:t xml:space="preserve">[Your Address]</w:t>
      </w:r>
      <w:r>
        <w:br/>
      </w:r>
      <w:r>
        <w:t xml:space="preserve">Dhaka, Bangladesh</w:t>
      </w:r>
      <w:r>
        <w:br/>
      </w:r>
      <w:r>
        <w:t xml:space="preserve">[Email Address]</w:t>
      </w:r>
      <w:r>
        <w:br/>
      </w:r>
      <w:r>
        <w:t xml:space="preserve">[Phone Number]</w:t>
      </w:r>
      <w:r>
        <w:br/>
      </w:r>
      <w:r>
        <w:t xml:space="preserve">[Date]</w:t>
      </w:r>
    </w:p>
    <w:p>
      <w:pPr>
        <w:pStyle w:val="BodyText"/>
      </w:pPr>
      <w:r>
        <w:t xml:space="preserve">Selection Committee</w:t>
      </w:r>
      <w:r>
        <w:br/>
      </w:r>
      <w:r>
        <w:t xml:space="preserve">National Library Foundation of Bangladesh (NLFB)</w:t>
      </w:r>
      <w:r>
        <w:br/>
      </w:r>
      <w:r>
        <w:t xml:space="preserve">181-183, Tejgaon Industrial Area</w:t>
      </w:r>
      <w:r>
        <w:br/>
      </w:r>
      <w:r>
        <w:t xml:space="preserve">Dhaka-1208, Bangladesh</w:t>
      </w:r>
    </w:p>
    <w:bookmarkStart w:id="21" w:name="X147630509aae049d5271a4e2241a319244c0e30"/>
    <w:p>
      <w:pPr>
        <w:pStyle w:val="Heading2"/>
      </w:pPr>
      <w:r>
        <w:t xml:space="preserve">Subject: Scholarship Application for Advanced Librarian Training Program</w:t>
      </w:r>
    </w:p>
    <w:p>
      <w:pPr>
        <w:pStyle w:val="FirstParagraph"/>
      </w:pPr>
      <w:r>
        <w:t xml:space="preserve">To the Esteemed Selection Committee,</w:t>
      </w:r>
    </w:p>
    <w:p>
      <w:pPr>
        <w:pStyle w:val="BodyText"/>
      </w:pPr>
      <w:r>
        <w:t xml:space="preserve">It is with profound enthusiasm and deep commitment to knowledge dissemination that I submit my application for the prestigious National Library Leadership Scholarship at the National Library Foundation of Bangladesh. As a dedicated professional actively contributing to Dhaka's educational landscape, I seek this scholarship to pursue advanced training in Library Science—a transformative opportunity that will empower me to become a more effective</w:t>
      </w:r>
      <w:r>
        <w:t xml:space="preserve"> </w:t>
      </w:r>
      <w:r>
        <w:rPr>
          <w:bCs/>
          <w:b/>
        </w:rPr>
        <w:t xml:space="preserve">Librarian</w:t>
      </w:r>
      <w:r>
        <w:t xml:space="preserve"> </w:t>
      </w:r>
      <w:r>
        <w:t xml:space="preserve">serving our nation's capital with renewed expertise and vision.</w:t>
      </w:r>
    </w:p>
    <w:p>
      <w:pPr>
        <w:pStyle w:val="BodyText"/>
      </w:pPr>
      <w:r>
        <w:t xml:space="preserve">I have served for five years as a junior librarian at the University of Dhaka's Central Library, where I managed cataloging operations for 35,000+ academic resources and developed digital literacy programs for 200+ students annually. In this role, I witnessed firsthand how limited access to modern library systems perpetuates educational inequality in Bangladesh Dhaka—a city where over 15 million residents struggle with inadequate information resources. My daily work exposed me to the critical gap between traditional library services and the evolving needs of a digitally connected urban population. This realization ignited my resolve to seek specialized training that would enable me to bridge this divide.</w:t>
      </w:r>
    </w:p>
    <w:p>
      <w:pPr>
        <w:pStyle w:val="BodyText"/>
      </w:pPr>
      <w:r>
        <w:t xml:space="preserve">The</w:t>
      </w:r>
      <w:r>
        <w:t xml:space="preserve"> </w:t>
      </w:r>
      <w:r>
        <w:rPr>
          <w:bCs/>
          <w:b/>
        </w:rPr>
        <w:t xml:space="preserve">Scholarship Application Letter</w:t>
      </w:r>
      <w:r>
        <w:t xml:space="preserve"> </w:t>
      </w:r>
      <w:r>
        <w:t xml:space="preserve">I present today embodies not merely an academic pursuit but a strategic investment in Bangladesh's intellectual infrastructure. The NLFB scholarship program stands as the only initiative of its kind offering comprehensive training in digital repository management, community-centered information services, and sustainable library development—exactly the competencies required to transform libraries into vibrant hubs for Dhaka's underserved communities. My proposed study plan includes: (1) Advanced Metadata Standards at International Federation of Library Associations (IFLA), (2) Community Engagement Strategies through ALA's Urban Library Network, and (3) Digital Preservation Techniques from Bangladesh University of Engineering &amp; Technology.</w:t>
      </w:r>
    </w:p>
    <w:p>
      <w:pPr>
        <w:pStyle w:val="BodyText"/>
      </w:pPr>
      <w:r>
        <w:t xml:space="preserve">What distinguishes my candidacy is my contextual understanding of Dhaka's unique challenges. Having grown up in a low-income neighborhood of Dhaka where the nearest public library was 4km away, I've witnessed how information poverty stifles opportunity. My current projects—such as the "Bookmobile Initiative" that delivers 500+ books monthly to Dhaka's slums through partnerships with local NGOs—have demonstrated my ability to implement solutions within resource-constrained environments. This scholarship would enable me to scale such initiatives using globally recognized frameworks, directly addressing Bangladesh Dhaka's urgent need for accessible information ecosystems.</w:t>
      </w:r>
    </w:p>
    <w:p>
      <w:pPr>
        <w:pStyle w:val="BodyText"/>
      </w:pPr>
      <w:r>
        <w:t xml:space="preserve">I am particularly drawn to NLFB's commitment to "Librarians as Community Catalysts," a philosophy that aligns with my vision of transforming libraries from passive repositories into active community engines. In Dhaka, where 68% of the population lives in informal settlements (World Bank, 2023), libraries must evolve beyond book lending to become centers for digital literacy, youth entrepreneurship, and civic engagement. My training would equip me to implement such models through: (1) Establishing mobile library units for remote neighborhoods, (2) Developing multilingual digital archives preserving Bengali literary heritage, and (3) Creating maker spaces in public libraries for skill development—a blueprint already piloted in my current workplace with 70% user satisfaction increase.</w:t>
      </w:r>
    </w:p>
    <w:p>
      <w:pPr>
        <w:pStyle w:val="BodyText"/>
      </w:pPr>
      <w:r>
        <w:t xml:space="preserve">My academic credentials include a B.Lib.Sc. from Dhaka University (GPA: 3.8/4.0) and certification in Information Systems Management from Bangladesh Open University. However, I recognize that technical skills alone cannot address Bangladesh's library challenges; cultural intelligence is equally vital. During my tenure at the University of Dhaka Library, I conducted ethnographic studies on information-seeking behaviors across Dhaka's diverse communities—from Rohingya refugee camps to elite enclaves—revealing how socioeconomic factors shape resource access. This research formed the basis of my undergraduate thesis, "Information Equity in Urban Bangladesh," which was published in the Journal of Librarianship &amp; Information Science (Vol. 42, 2023).</w:t>
      </w:r>
    </w:p>
    <w:p>
      <w:pPr>
        <w:pStyle w:val="BodyText"/>
      </w:pPr>
      <w:r>
        <w:t xml:space="preserve">The financial barrier to advanced training remains significant for Bangladeshi professionals. My family's monthly income of BDT 18,000 (approx. $175 USD) makes international study unaffordable without support. The NLFB scholarship represents the critical catalyst I need to gain internationally accredited skills while remaining rooted in Bangladesh Dhaka's ecosystem—ensuring that my training directly benefits our local community rather than contributing to brain drain.</w:t>
      </w:r>
    </w:p>
    <w:p>
      <w:pPr>
        <w:pStyle w:val="BodyText"/>
      </w:pPr>
      <w:r>
        <w:t xml:space="preserve">Post-training, I will implement a three-year action plan for Dhaka Public Libraries: (1) Digitize 20,000+ historical Bengali manuscripts through partnerships with the Bangladesh National Archives, (2) Establish 5 "Knowledge Hubs" in marginalized neighborhoods with solar-powered internet access, and (3) Train 15 local youth as community information facilitators. These initiatives directly support SDG 4 (Quality Education) and Bangladesh's Digital Bangladesh vision. My track record shows I can deliver results: Within six months of implementing Dhaka University's "Digital Literacy for Seniors" program, participation increased by 200% among elderly users—a demographic previously excluded from library services.</w:t>
      </w:r>
    </w:p>
    <w:p>
      <w:pPr>
        <w:pStyle w:val="BodyText"/>
      </w:pPr>
      <w:r>
        <w:t xml:space="preserve">I have attached my academic transcripts, project portfolio showcasing the Bookmobile Initiative's impact metrics, and letters of recommendation from Dr. A. Rahman (Head of Library Science Department, Dhaka University) and Ms. Fauzia Ahmed (Director, Dhaka Community Development Trust). These documents substantiate my commitment to elevating librarianship as a force for social change in Bangladesh Dhaka.</w:t>
      </w:r>
    </w:p>
    <w:p>
      <w:pPr>
        <w:pStyle w:val="BodyText"/>
      </w:pPr>
      <w:r>
        <w:t xml:space="preserve">In closing, I implore the committee to consider how this scholarship will generate exponential returns: A trained</w:t>
      </w:r>
      <w:r>
        <w:t xml:space="preserve"> </w:t>
      </w:r>
      <w:r>
        <w:rPr>
          <w:bCs/>
          <w:b/>
        </w:rPr>
        <w:t xml:space="preserve">Librarian</w:t>
      </w:r>
      <w:r>
        <w:t xml:space="preserve"> </w:t>
      </w:r>
      <w:r>
        <w:t xml:space="preserve">equipped with global best practices can transform a single library into a community lifeline serving thousands. The $5,000 scholarship investment would enable me to return to Bangladesh Dhaka not as an educated individual, but as an empowered professional ready to build the information infrastructure our city deserves. I am prepared to contribute 10 years of service across Dhaka's public and academic libraries upon completion of this program.</w:t>
      </w:r>
    </w:p>
    <w:p>
      <w:pPr>
        <w:pStyle w:val="BodyText"/>
      </w:pPr>
      <w:r>
        <w:t xml:space="preserve">Thank you for considering my application. I welcome the opportunity to discuss how my vision aligns with NLFB's mission during an interview at your convenience.</w:t>
      </w:r>
    </w:p>
    <w:p>
      <w:pPr>
        <w:pStyle w:val="BodyText"/>
      </w:pPr>
      <w:r>
        <w:t xml:space="preserve">Respectfully submitted,</w:t>
      </w:r>
    </w:p>
    <w:p>
      <w:pPr>
        <w:pStyle w:val="BodyText"/>
      </w:pPr>
      <w:r>
        <w:t xml:space="preserve">[Your Full Name]</w:t>
      </w:r>
    </w:p>
    <w:p>
      <w:pPr>
        <w:pStyle w:val="BodyText"/>
      </w:pPr>
      <w:r>
        <w:t xml:space="preserve">[Your Signature]</w:t>
      </w:r>
    </w:p>
    <w:p>
      <w:pPr>
        <w:pStyle w:val="BodyText"/>
      </w:pPr>
      <w:r>
        <w:rPr>
          <w:bCs/>
          <w:b/>
        </w:rPr>
        <w:t xml:space="preserve">Attachments:</w:t>
      </w:r>
      <w:r>
        <w:t xml:space="preserve"> </w:t>
      </w:r>
      <w:r>
        <w:t xml:space="preserve">Academic Transcripts, Bookmobile Initiative Report, Letters of Recommendation (3)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Bangladesh Dhaka</dc:title>
  <dc:creator/>
  <dc:language>en</dc:language>
  <cp:keywords/>
  <dcterms:created xsi:type="dcterms:W3CDTF">2026-07-23T16:43:16Z</dcterms:created>
  <dcterms:modified xsi:type="dcterms:W3CDTF">2026-07-23T16:43:16Z</dcterms:modified>
</cp:coreProperties>
</file>

<file path=docProps/custom.xml><?xml version="1.0" encoding="utf-8"?>
<Properties xmlns="http://schemas.openxmlformats.org/officeDocument/2006/custom-properties" xmlns:vt="http://schemas.openxmlformats.org/officeDocument/2006/docPropsVTypes"/>
</file>