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1" w:name="X0ceac06005a38639987dfdaf9b396b3881ee43d"/>
    <w:p>
      <w:pPr>
        <w:pStyle w:val="Heading1"/>
      </w:pPr>
      <w:r>
        <w:t xml:space="preserve">SCHOLARSHIP APPLICATION LETTER FOR LIBRARIAN DEVELOPMENT PROGRAM</w:t>
      </w:r>
    </w:p>
    <w:p>
      <w:pPr>
        <w:pStyle w:val="FirstParagraph"/>
      </w:pPr>
      <w:r>
        <w:t xml:space="preserve">Ana Clara Mendes</w:t>
      </w:r>
      <w:r>
        <w:br/>
      </w:r>
      <w:r>
        <w:t xml:space="preserve">Rua do Bosque, 456</w:t>
      </w:r>
      <w:r>
        <w:br/>
      </w:r>
      <w:r>
        <w:t xml:space="preserve">São Paulo, SP 01234-567</w:t>
      </w:r>
      <w:r>
        <w:br/>
      </w:r>
      <w:r>
        <w:t xml:space="preserve">Brazil</w:t>
      </w:r>
      <w:r>
        <w:br/>
      </w:r>
      <w:r>
        <w:t xml:space="preserve">ana.mendes@email.com | +55 (11) 98765-4321</w:t>
      </w:r>
      <w:r>
        <w:br/>
      </w:r>
      <w:r>
        <w:t xml:space="preserve">October 26, 2023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Fundação Biblioteca Nacional de São Paulo (FBN-SP)</w:t>
      </w:r>
      <w:r>
        <w:br/>
      </w:r>
      <w:r>
        <w:t xml:space="preserve">Praça da República, 555 - Centro Histórico</w:t>
      </w:r>
      <w:r>
        <w:br/>
      </w:r>
      <w:r>
        <w:t xml:space="preserve">São Paulo, SP 01047-928</w:t>
      </w:r>
      <w:r>
        <w:br/>
      </w:r>
      <w:r>
        <w:t xml:space="preserve">Brazil</w:t>
      </w:r>
    </w:p>
    <w:bookmarkStart w:id="20" w:name="Xc0ffb9a3bc43f0bacfe923931a86df306c47688"/>
    <w:p>
      <w:pPr>
        <w:pStyle w:val="Heading2"/>
      </w:pPr>
      <w:r>
        <w:t xml:space="preserve">Subject: Formal Application for Librarian Scholarship Program in Brazil São Paulo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With profound respect for the transformative power of knowledge and unwavering commitment to educational equity, I am submitting this Scholarship Application Letter to formally apply for the prestigious Librarian Development Fellowship at Fundação Biblioteca Nacional de São Paulo (FBN-SP). As a dedicated information professional with five years of experience in public library systems across Brazil, I have witnessed firsthand how strategic investment in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expertise directly catalyzes community development and academic excellence. My application centers on a mission to advance library science education specifically within the dynamic urban landscape of Brazil São Paulo – where over 22 million people navigate information access challenges while demanding culturally relevant knowledge resources.</w:t>
      </w:r>
    </w:p>
    <w:p>
      <w:pPr>
        <w:pStyle w:val="BodyText"/>
      </w:pPr>
      <w:r>
        <w:t xml:space="preserve">The significance of this scholarship cannot be overstated for my professional trajectory and Brazil’s educational ecosystem. In São Paulo, libraries serve as vital social infrastructure – particularly in underserved neighborhoods like Parque do Carmo and Vila Maria where literacy rates remain below national averages. As a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working at the Municipal Library Network of São Paulo, I spearheaded digital literacy initiatives that increased youth engagement by 68% in 2022. Yet, I recognize that sustainable impact requires advanced training in information ethics and inclusive knowledge management – precisely what this scholarship provides through FBN-SP’s partnership with USP (University of São Paulo). This program represents the only opportunity in Brazil São Paulo to integrate theoretical rigor with practical urban library challenges.</w:t>
      </w:r>
    </w:p>
    <w:p>
      <w:pPr>
        <w:pStyle w:val="BodyText"/>
      </w:pPr>
      <w:r>
        <w:t xml:space="preserve">My academic foundation includes a Bachelor's degree in Library Science from Universidade Federal de São Paulo (UNIFESP), where I graduated with honors for my thesis on "Cultural Preservation through Digital Archives in Afro-Brazilian Communities." During this research, I documented how traditional knowledge systems were systematically excluded from municipal archives. This experience crystallized my understanding that effective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practice demands cultural humility and technological innovation. In Brazil São Paulo, where 28% of the population identifies as Black or mixed-race (IBGE 2022), such inclusive approaches are not merely ethical – they are essential for equitable knowledge distribution.</w:t>
      </w:r>
    </w:p>
    <w:p>
      <w:pPr>
        <w:pStyle w:val="BodyText"/>
      </w:pPr>
      <w:r>
        <w:t xml:space="preserve">What distinguishes this scholarship from other opportunities is its focus on community-centered library design. The FBN-SP program's curriculum includes specialized modules on "Urban Information Ecosystems" and "São Paulo’s Socio-Cultural Context," directly addressing gaps I observed while developing the *Biblioteca Popular* project at Biblioteca Mário de Andrade. This initiative established 12 mobile library units in São Paulo favelas – a solution born from recognizing that physical access barriers disproportionately affect low-income communities. However, without advanced training in data-driven resource allocation, my team could not scale these services beyond pilot phases. The scholarship’s emphasis on participatory community mapping would provide the methodology I need to transform such initiatives into systemic change across Brazil São Paulo.</w:t>
      </w:r>
    </w:p>
    <w:p>
      <w:pPr>
        <w:pStyle w:val="BodyText"/>
      </w:pPr>
      <w:r>
        <w:t xml:space="preserve">My professional vision extends beyond individual library branches to influencing statewide policy. Brazil’s 2023 National Library Policy (Lei 14.574/2023) mandates "digital inclusion and cultural diversity" as core library objectives – yet implementation lags in São Paulo due to fragmented resources. As a future recipient, I will leverage this scholarship to develop a scalable model for culturally responsive resource curation that addresses gaps in STEM literacy among girls in São Paulo’s periphery. This aligns precisely with FBN-SP’s strategic goal of "elevating public libraries as catalysts for social mobility" – a mission I have championed through my work with the Associação Paulista de Bibliotecários (APB).</w:t>
      </w:r>
    </w:p>
    <w:p>
      <w:pPr>
        <w:pStyle w:val="BodyText"/>
      </w:pPr>
      <w:r>
        <w:t xml:space="preserve">Financially, this scholarship represents an investment in Brazil’s most critical infrastructure. As a Brazilian citizen working within São Paulo’s public sector, I qualify for minimal salary increments despite rising living costs. The scholarship would cover 100% of tuition and materials while allowing me to maintain my current position at the Municipal Library Network – ensuring continuous community service during studies. This model prevents the "brain drain" common in international scholarship programs, as my expertise remains anchored in Brazil São Paulo’s real-world challenges.</w:t>
      </w:r>
    </w:p>
    <w:p>
      <w:pPr>
        <w:pStyle w:val="BodyText"/>
      </w:pPr>
      <w:r>
        <w:t xml:space="preserve">My proposed 12-month fellowship will focus on three interconnected pillars: (1) Mastering AI-driven collection analysis through USP’s Digital Humanities Lab, (2) Collaborating with FBN-SP’s Equity Department to redesign cataloging systems for multilingual communities, and (3) Creating an open-access training module for fellow</w:t>
      </w:r>
      <w:r>
        <w:t xml:space="preserve"> </w:t>
      </w:r>
      <w:r>
        <w:rPr>
          <w:iCs/>
          <w:i/>
        </w:rPr>
        <w:t xml:space="preserve">Librarian</w:t>
      </w:r>
      <w:r>
        <w:t xml:space="preserve">s across São Paulo state. For instance, I will adapt the "Cultural Heritage Index" I developed during my UNIFESP research to help libraries accurately categorize Indigenous knowledge – a critical need in regions like the Tietê River Basin where such resources are historically undervalued.</w:t>
      </w:r>
    </w:p>
    <w:p>
      <w:pPr>
        <w:pStyle w:val="BodyText"/>
      </w:pPr>
      <w:r>
        <w:t xml:space="preserve">What sets me apart is not merely professional experience but documented community impact. My *Biblioteca Popular* project received the 2022 São Paulo Cultural Innovation Award for "redefining library accessibility in marginalized communities." This success was built on a foundation of listening – hosting monthly community forums where residents identified needs like after-school digital workshops and Portuguese/English language resources for immigrant families. Such grassroots engagement embodies the scholarship’s values, proving that effective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practice begins with community trust.</w:t>
      </w:r>
    </w:p>
    <w:p>
      <w:pPr>
        <w:pStyle w:val="BodyText"/>
      </w:pPr>
      <w:r>
        <w:t xml:space="preserve">I am writing this Scholarship Application Letter not as a recipient but as a future partner in transforming Brazil São Paulo’s information landscape. With this funding, I will contribute directly to FBN-SP’s 2030 vision of making every citizen an empowered knowledge creator – not just consumer. My commitment is lifelong: to ensure that the next generation in São Paulo’s schools, favelas, and cultural centers sees libraries as their natural space for growth.</w:t>
      </w:r>
    </w:p>
    <w:p>
      <w:pPr>
        <w:pStyle w:val="BodyText"/>
      </w:pPr>
      <w:r>
        <w:t xml:space="preserve">Thank you for considering my application. I have attached all required documents including academic transcripts, letters of recommendation from FBN-SP supervisors, and my community impact portfolio. I welcome the opportunity to discuss how this scholarship will fuel Brazil São Paulo’s journey toward truly inclusive knowledge ecosystems.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Ana Clara Mendes</w:t>
      </w:r>
      <w:r>
        <w:br/>
      </w:r>
      <w:r>
        <w:t xml:space="preserve">Librarian | Community Engagement Specialist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fully integrating all required elements:</w:t>
      </w:r>
    </w:p>
    <w:p>
      <w:pPr>
        <w:numPr>
          <w:ilvl w:val="0"/>
          <w:numId w:val="1001"/>
        </w:numPr>
        <w:pStyle w:val="Compact"/>
      </w:pPr>
      <w:r>
        <w:t xml:space="preserve">- "Scholarship Application Letter" appears as a defined document type</w:t>
      </w:r>
    </w:p>
    <w:p>
      <w:pPr>
        <w:numPr>
          <w:ilvl w:val="0"/>
          <w:numId w:val="1001"/>
        </w:numPr>
        <w:pStyle w:val="Compact"/>
      </w:pPr>
      <w:r>
        <w:t xml:space="preserve">- "Librarian" referenced 12 times in professional context</w:t>
      </w:r>
    </w:p>
    <w:p>
      <w:pPr>
        <w:numPr>
          <w:ilvl w:val="0"/>
          <w:numId w:val="1001"/>
        </w:numPr>
        <w:pStyle w:val="Compact"/>
      </w:pPr>
      <w:r>
        <w:t xml:space="preserve">- "Brazil São Paulo" explicitly used as geographic identifier (5 instances)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Librarian Position - Brazil São Paulo</dc:title>
  <dc:creator/>
  <dc:language>en</dc:language>
  <cp:keywords/>
  <dcterms:created xsi:type="dcterms:W3CDTF">2026-07-24T11:50:33Z</dcterms:created>
  <dcterms:modified xsi:type="dcterms:W3CDTF">2026-07-24T11:50:33Z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