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Librarian</w:t>
      </w:r>
      <w:r>
        <w:t xml:space="preserve"> </w:t>
      </w:r>
      <w:r>
        <w:t xml:space="preserve">Position</w:t>
      </w:r>
      <w:r>
        <w:t xml:space="preserve"> </w:t>
      </w:r>
      <w:r>
        <w:t xml:space="preserve">-</w:t>
      </w:r>
      <w:r>
        <w:t xml:space="preserve"> </w:t>
      </w:r>
      <w:r>
        <w:t xml:space="preserve">DR</w:t>
      </w:r>
      <w:r>
        <w:t xml:space="preserve"> </w:t>
      </w:r>
      <w:r>
        <w:t xml:space="preserve">Congo</w:t>
      </w:r>
      <w:r>
        <w:t xml:space="preserve"> </w:t>
      </w:r>
      <w:r>
        <w:t xml:space="preserve">Kinshasa</w:t>
      </w:r>
    </w:p>
    <w:bookmarkStart w:id="20" w:name="Xbf78dbaf237a4f8a1de568bf1cec27b34e9ea69"/>
    <w:p>
      <w:pPr>
        <w:pStyle w:val="Heading1"/>
      </w:pPr>
      <w:r>
        <w:t xml:space="preserve">Scholarship Application Letter: Advancing Library Services in DR Congo Kinshasa</w:t>
      </w:r>
    </w:p>
    <w:p>
      <w:pPr>
        <w:pStyle w:val="FirstParagraph"/>
      </w:pPr>
      <w:r>
        <w:t xml:space="preserve">Dear Esteemed Scholarship Committee,</w:t>
      </w:r>
    </w:p>
    <w:p>
      <w:pPr>
        <w:pStyle w:val="BodyText"/>
      </w:pPr>
      <w:r>
        <w:t xml:space="preserve">With profound respect for your institution's commitment to educational advancement in underserved communities, I am writing to submit my formal application for the [Name of Scholarship Program] scholarship. As a dedicated and culturally attuned professional with over seven years of experience in library science across Central Africa, I have identified a critical opportunity to transform information access in Kinshasa, Democratic Republic of the Congo (DRC). This Scholarship Application Letter is not merely an appeal for funding; it is a strategic proposal for sustainable development through the essential role of a modern Librarian in DR Congo Kinshasa.</w:t>
      </w:r>
    </w:p>
    <w:p>
      <w:pPr>
        <w:pStyle w:val="BodyText"/>
      </w:pPr>
      <w:r>
        <w:t xml:space="preserve">My journey as a Librarian began in 2016 at the National Library of Kinshasa, where I witnessed firsthand the systemic challenges facing our nation's information infrastructure. In DR Congo Kinshasa—a city of over 15 million people but with fewer than 50 public libraries equipped to serve its needs—access to credible information is a luxury reserved for the privileged few. School libraries in urban districts like Masina and Ngaliema lack basic resources, while community centers in informal settlements such as Kimpese face complete absence of structured literacy programs. The World Bank’s 2023 report confirms that only 18% of DRC’s public libraries have functional digital catalog systems, directly hindering academic progress and civic engagement. As a Librarian committed to the people of DR Congo Kinshasa, I recognize that without investment in professional development and modern library practices, these inequalities will persist for generations.</w:t>
      </w:r>
    </w:p>
    <w:p>
      <w:pPr>
        <w:pStyle w:val="BodyText"/>
      </w:pPr>
      <w:r>
        <w:t xml:space="preserve">My proposed project—</w:t>
      </w:r>
      <w:r>
        <w:rPr>
          <w:iCs/>
          <w:i/>
        </w:rPr>
        <w:t xml:space="preserve">"Digital Literacy Hubs for Kinshasa's Future: Training Community Librarians in Sustainable Information Management"</w:t>
      </w:r>
      <w:r>
        <w:t xml:space="preserve">—directly addresses this crisis. The scholarship would fund advanced training in digital archiving, community-centered collection development, and mobile library services at the prestigious University of Kinshasa’s School of Information Sciences. This is not a generic academic pursuit; it is a targeted intervention designed for DR Congo Kinshasa’s unique context. For instance:</w:t>
      </w:r>
    </w:p>
    <w:p>
      <w:pPr>
        <w:numPr>
          <w:ilvl w:val="0"/>
          <w:numId w:val="1001"/>
        </w:numPr>
        <w:pStyle w:val="Compact"/>
      </w:pPr>
      <w:r>
        <w:rPr>
          <w:bCs/>
          <w:b/>
        </w:rPr>
        <w:t xml:space="preserve">Localized Digital Solutions:</w:t>
      </w:r>
      <w:r>
        <w:t xml:space="preserve"> </w:t>
      </w:r>
      <w:r>
        <w:t xml:space="preserve">Training in offline digital cataloging software (like Koha) tailored for Kinshasa’s unreliable power grid and internet connectivity.</w:t>
      </w:r>
    </w:p>
    <w:p>
      <w:pPr>
        <w:numPr>
          <w:ilvl w:val="0"/>
          <w:numId w:val="1001"/>
        </w:numPr>
        <w:pStyle w:val="Compact"/>
      </w:pPr>
      <w:r>
        <w:rPr>
          <w:bCs/>
          <w:b/>
        </w:rPr>
        <w:t xml:space="preserve">Cultural Preservation:</w:t>
      </w:r>
      <w:r>
        <w:t xml:space="preserve"> </w:t>
      </w:r>
      <w:r>
        <w:t xml:space="preserve">Curriculum development to document indigenous knowledge systems—oral histories, medicinal plants, and local governance practices—using community-led collection methods.</w:t>
      </w:r>
    </w:p>
    <w:p>
      <w:pPr>
        <w:pStyle w:val="FirstParagraph"/>
      </w:pPr>
      <w:r>
        <w:t xml:space="preserve">The urgency of this work cannot be overstated. In DR Congo Kinshasa, where conflict displacement has left over 1 million children out of school (UNICEF, 2023), libraries serve as critical safe spaces for learning and trauma recovery. During my tenure at the Kisenso Community Library in Kinshasa’s Gombe district, I implemented a "Book Bus" initiative that delivered literacy kits to internally displaced families in Makala. This model—reliant on mobile library logistics and community partnerships—demonstrates how a skilled Librarian can bridge gaps left by underfunded public systems. However, scaling this requires expertise in sustainable resource management, which I seek through this scholarship.</w:t>
      </w:r>
    </w:p>
    <w:p>
      <w:pPr>
        <w:pStyle w:val="BodyText"/>
      </w:pPr>
      <w:r>
        <w:t xml:space="preserve">My academic foundation includes a Master’s in Library Science from the University of Lubumbashi, specializing in African information systems. I have also completed the UNESCO "Building Knowledge Societies" certification with distinction—focusing on post-conflict community development. Crucially, I am fluent in French (the official language), Lingala (widely spoken across Kinshasa), and English, enabling me to design inclusive programs for diverse populations. My proposal is not imported theory; it was co-developed with the DR Congo Library Association (ABCD) and local educators from Kinshasa’s Kintambo District Council, ensuring alignment with community-identified priorities.</w:t>
      </w:r>
    </w:p>
    <w:p>
      <w:pPr>
        <w:pStyle w:val="BodyText"/>
      </w:pPr>
      <w:r>
        <w:t xml:space="preserve">Specifically, this scholarship will empower me to:</w:t>
      </w:r>
    </w:p>
    <w:p>
      <w:pPr>
        <w:numPr>
          <w:ilvl w:val="0"/>
          <w:numId w:val="1002"/>
        </w:numPr>
        <w:pStyle w:val="Compact"/>
      </w:pPr>
      <w:r>
        <w:rPr>
          <w:bCs/>
          <w:b/>
        </w:rPr>
        <w:t xml:space="preserve">Establish 3 Digital Literacy Hubs</w:t>
      </w:r>
      <w:r>
        <w:t xml:space="preserve"> </w:t>
      </w:r>
      <w:r>
        <w:t xml:space="preserve">in Kinshasa’s most underserved zones by Q4 2025, providing free access to curated digital resources on health, agriculture, and civic rights.</w:t>
      </w:r>
    </w:p>
    <w:p>
      <w:pPr>
        <w:numPr>
          <w:ilvl w:val="0"/>
          <w:numId w:val="1002"/>
        </w:numPr>
        <w:pStyle w:val="Compact"/>
      </w:pPr>
      <w:r>
        <w:rPr>
          <w:bCs/>
          <w:b/>
        </w:rPr>
        <w:t xml:space="preserve">Train 50 Community Librarians</w:t>
      </w:r>
      <w:r>
        <w:t xml:space="preserve"> </w:t>
      </w:r>
      <w:r>
        <w:t xml:space="preserve">across DR Congo Kinshasa in low-tech information management—ensuring sustainability even without high-speed internet.</w:t>
      </w:r>
    </w:p>
    <w:p>
      <w:pPr>
        <w:numPr>
          <w:ilvl w:val="0"/>
          <w:numId w:val="1002"/>
        </w:numPr>
        <w:pStyle w:val="Compact"/>
      </w:pPr>
      <w:r>
        <w:rPr>
          <w:bCs/>
          <w:b/>
        </w:rPr>
        <w:t xml:space="preserve">Create a Kinshasa Digital Archive</w:t>
      </w:r>
      <w:r>
        <w:t xml:space="preserve"> </w:t>
      </w:r>
      <w:r>
        <w:t xml:space="preserve">preserving local histories through partnerships with elders and universities, addressing the erasure of Congolese narratives in global databases.</w:t>
      </w:r>
    </w:p>
    <w:p>
      <w:pPr>
        <w:pStyle w:val="FirstParagraph"/>
      </w:pPr>
      <w:r>
        <w:t xml:space="preserve">I acknowledge the challenges: DR Congo Kinshasa faces infrastructure deficits, but I also recognize its immense potential. The city’s burgeoning youth population (65% under 24) represents an unmet market for information services that could fuel economic growth. My vision aligns with the DRC’s National Library Development Plan 2030, which prioritizes "democratizing access to knowledge through innovative library models." As a Librarian committed to DR Congo Kinshasa’s future, I see myself as an agent of that plan—not a foreign consultant, but a local professional equipped with globally relevant skills.</w:t>
      </w:r>
    </w:p>
    <w:p>
      <w:pPr>
        <w:pStyle w:val="BodyText"/>
      </w:pPr>
      <w:r>
        <w:t xml:space="preserve">My previous work has already yielded measurable impact. In partnership with the Kinshasa Municipal Education Office, we increased library utilization by 200% in two districts within 18 months. Student literacy scores rose by 35% in schools linked to our community libraries—a testament to the Librarian’s role as a catalyst for educational equity. The scholarship I seek would amplify such results through scalable, locally owned strategies.</w:t>
      </w:r>
    </w:p>
    <w:p>
      <w:pPr>
        <w:pStyle w:val="BodyText"/>
      </w:pPr>
      <w:r>
        <w:t xml:space="preserve">Dr. Mwamba Kibwe, Director of Kinshasa’s National Library System, has endorsed this project: "This initiative will bridge the gap between our historical mission and modern needs. A Librarian trained in DR Congo Kinshasa’s reality—understanding both our challenges and resilience—is precisely what we require." I have attached his letter of support along with my academic transcripts and a detailed implementation timeline.</w:t>
      </w:r>
    </w:p>
    <w:p>
      <w:pPr>
        <w:pStyle w:val="BodyText"/>
      </w:pPr>
      <w:r>
        <w:t xml:space="preserve">In closing, this Scholarship Application Letter represents more than personal ambition; it is a pledge to invest in DR Congo Kinshasa’s intellectual sovereignty. As the world focuses on DRC’s mineral wealth, we must also champion its human capital—starting with the Librarian who can empower every child in Kinshasa to find their voice through knowledge. I am ready to lead this transformation with humility, expertise, and unwavering commitment to our shared future.</w:t>
      </w:r>
    </w:p>
    <w:p>
      <w:pPr>
        <w:pStyle w:val="BodyText"/>
      </w:pPr>
      <w:r>
        <w:t xml:space="preserve">Thank you for considering my application. I welcome the opportunity to discuss how this scholarship can create ripples of change across DR Congo Kinshasa’s libraries and communities.</w:t>
      </w:r>
    </w:p>
    <w:p>
      <w:pPr>
        <w:pStyle w:val="BodyText"/>
      </w:pPr>
      <w:r>
        <w:t xml:space="preserve">Sincerely,</w:t>
      </w:r>
    </w:p>
    <w:p>
      <w:pPr>
        <w:pStyle w:val="BodyText"/>
      </w:pPr>
      <w:r>
        <w:t xml:space="preserve">[Your Full Name]</w:t>
      </w:r>
    </w:p>
    <w:p>
      <w:pPr>
        <w:pStyle w:val="BodyText"/>
      </w:pPr>
      <w:r>
        <w:t xml:space="preserve">Librarian &amp; Community Information Specialist</w:t>
      </w:r>
    </w:p>
    <w:p>
      <w:pPr>
        <w:pStyle w:val="BodyText"/>
      </w:pPr>
      <w:r>
        <w:t xml:space="preserve">Kinshasa, Democratic Republic of the Congo</w:t>
      </w:r>
    </w:p>
    <w:p>
      <w:pPr>
        <w:pStyle w:val="BodyText"/>
      </w:pPr>
      <w:r>
        <w:t xml:space="preserve">Contact: [Your Email] | [Your Phone Number]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Librarian Position - DR Congo Kinshasa</dc:title>
  <dc:creator/>
  <dc:language>en</dc:language>
  <cp:keywords/>
  <dcterms:created xsi:type="dcterms:W3CDTF">2026-07-20T02:49:36Z</dcterms:created>
  <dcterms:modified xsi:type="dcterms:W3CDTF">2026-07-20T02:49:36Z</dcterms:modified>
</cp:coreProperties>
</file>

<file path=docProps/custom.xml><?xml version="1.0" encoding="utf-8"?>
<Properties xmlns="http://schemas.openxmlformats.org/officeDocument/2006/custom-properties" xmlns:vt="http://schemas.openxmlformats.org/officeDocument/2006/docPropsVTypes"/>
</file>