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Librarian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Master of Library and Information Science Program at Bangalore University</w:t>
      </w:r>
    </w:p>
    <w:bookmarkEnd w:id="20"/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The Scholarship Committee</w:t>
      </w:r>
      <w:r>
        <w:br/>
      </w:r>
      <w:r>
        <w:t xml:space="preserve">Bangalore University Library Science Department</w:t>
      </w:r>
      <w:r>
        <w:br/>
      </w:r>
      <w:r>
        <w:t xml:space="preserve">Bengaluru, Karnataka - 560001</w:t>
      </w:r>
      <w:r>
        <w:br/>
      </w:r>
      <w:r>
        <w:t xml:space="preserve">India</w:t>
      </w:r>
    </w:p>
    <w:bookmarkStart w:id="21" w:name="X560e14b5e2728acd3b9c44dfbabaf34b402c14c"/>
    <w:p>
      <w:pPr>
        <w:pStyle w:val="Heading2"/>
      </w:pPr>
      <w:r>
        <w:t xml:space="preserve">Subject: Application for Scholarship to Pursue Advanced Studies in Library Science</w:t>
      </w:r>
    </w:p>
    <w:bookmarkEnd w:id="21"/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 am writing this formal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with profound enthusiasm to apply for the prestigious Library Science Scholarship offered by Bangalore University. As a dedicated aspiring professional deeply committed to the evolving field of information management, I believe this scholarship represents not merely financial assistance, but a transformative opportunity to contribute meaningfully to India's intellectual landscape through library science in Bangalore—a city uniquely positioned at the confluence of tradition and technological innovation.</w:t>
      </w:r>
    </w:p>
    <w:p>
      <w:pPr>
        <w:pStyle w:val="BodyText"/>
      </w:pPr>
      <w:r>
        <w:t xml:space="preserve">My journey toward becoming a</w:t>
      </w:r>
      <w:r>
        <w:t xml:space="preserve"> </w:t>
      </w:r>
      <w:r>
        <w:rPr>
          <w:bCs/>
          <w:b/>
        </w:rPr>
        <w:t xml:space="preserve">Librarian</w:t>
      </w:r>
      <w:r>
        <w:t xml:space="preserve"> </w:t>
      </w:r>
      <w:r>
        <w:t xml:space="preserve">began during my undergraduate studies in Humanities at Christ University, Bangalore. While volunteering at the Central Library of my university, I witnessed firsthand how libraries function as societal catalysts—especially in India's rapidly developing urban centers. In Bangalore, where over 350+ educational institutions and burgeoning tech hubs create unprecedented information demands, I observed how traditional library services were transforming into digital knowledge hubs. This experience ignited my passion for modernizing library systems while preserving India's rich literary heritage. I became determined to specialize in this critical field to serve communities across India Bangalore with expertise that bridges cultural preservation and technological advancement.</w:t>
      </w:r>
    </w:p>
    <w:p>
      <w:pPr>
        <w:pStyle w:val="BodyText"/>
      </w:pPr>
      <w:r>
        <w:t xml:space="preserve">My academic record reflects consistent excellence: a CGPA of 8.7/10 in my Bachelor's program, with honors in Information Management. During my studies, I spearheaded a digital archiving project for local Kannada literature at the Karnataka State Library, creating an accessible online repository for over 500 rare manuscripts. This initiative directly addressed a critical gap—only 12% of India's regional language collections are digitized (as per UNESCO 2022 report)—and demonstrated my commitment to making knowledge accessible in</w:t>
      </w:r>
      <w:r>
        <w:t xml:space="preserve"> </w:t>
      </w:r>
      <w:r>
        <w:rPr>
          <w:iCs/>
          <w:i/>
        </w:rPr>
        <w:t xml:space="preserve">India Bangalore</w:t>
      </w:r>
      <w:r>
        <w:t xml:space="preserve">'s diverse cultural context. I further enhanced my technical skills through certifications in Library Management Systems (Koha, Libsys) and Data Curation, recognizing that contemporary librarians must navigate both physical and virtual information ecosystems.</w:t>
      </w:r>
    </w:p>
    <w:p>
      <w:pPr>
        <w:pStyle w:val="BodyText"/>
      </w:pPr>
      <w:r>
        <w:t xml:space="preserve">The significance of this scholarship extends far beyond personal academic advancement. In Bangalore—a city where the National Knowledge Commission reports 78% of public libraries require digital modernization—I envision creating a model for sustainable library development. My proposed research focuses on "Community-Centric Digital Library Frameworks for Urban Marginalized Groups in India Bangalore," addressing how to integrate digital literacy programs with traditional knowledge systems. For instance, I plan to partner with organizations like the Bengaluru City Corporation's Public Library Network and local NGOs to implement low-cost solutions for migrant workers' access to educational resources. This approach aligns with India's National Education Policy 2020 emphasis on "inclusive, multi-lingual education," ensuring that library services serve Bangalore's entire demographic spectrum—from tech entrepreneurs in Whitefield to underserved communities in Koramangala.</w:t>
      </w:r>
    </w:p>
    <w:p>
      <w:pPr>
        <w:pStyle w:val="BodyText"/>
      </w:pPr>
      <w:r>
        <w:t xml:space="preserve">Financial constraints present the most significant barrier to my academic progression. My family, though supportive, operates a small-scale agricultural business in Tumakuru district (65 km from Bangalore), making it challenging to cover tuition fees (₹1,80,000) and living expenses for the two-year MLIS program. This scholarship would alleviate that burden while allowing me to fully dedicate myself to coursework and fieldwork. I have already secured a provisional internship with the Central Library at Indian Institute of Science (IISc), Bangalore—a testament to my academic standing—but cannot commit without financial security. As a woman from a rural background pursuing library science in India's tech capital, this opportunity would empower me to become part of Bangalore's intellectual renaissance while serving communities often overlooked in digital transitions.</w:t>
      </w:r>
    </w:p>
    <w:p>
      <w:pPr>
        <w:pStyle w:val="BodyText"/>
      </w:pPr>
      <w:r>
        <w:t xml:space="preserve">My long-term vision extends beyond Bangalore to impact the entire nation. Upon completing my MLIS, I will establish a non-profit initiative called "Digital Roots" focused on creating low-bandwidth library solutions for rural India—adapting techniques learned during my studies. In Bangalore alone, I aim to train 200+ community librarians through workshops addressing challenges like multilingual cataloging and AI-assisted resource discovery. This work directly supports the Government of Karnataka's "Digital Bengaluru" initiative, which seeks to transform libraries into innovation centers by 2025. Furthermore, I plan to collaborate with institutions like the National Digital Library of India (NDLI) based in New Delhi to ensure Bangalore's library ecosystem contributes meaningfully to national knowledge infrastructure.</w:t>
      </w:r>
    </w:p>
    <w:p>
      <w:pPr>
        <w:pStyle w:val="BodyText"/>
      </w:pPr>
      <w:r>
        <w:t xml:space="preserve">What distinguishes my application is not merely academic merit but a proven commitment to practical implementation. Last year, I collaborated with the Bangalore Central Library on their "Reading for All" campaign, resulting in a 40% increase in youth participation through mobile library units operating in informal settlements. This initiative—born from observing Bangalore's spatial inequalities—exemplifies my belief that librarianship must be action-oriented. I understand that becoming an effective</w:t>
      </w:r>
      <w:r>
        <w:t xml:space="preserve"> </w:t>
      </w:r>
      <w:r>
        <w:rPr>
          <w:iCs/>
          <w:i/>
        </w:rPr>
        <w:t xml:space="preserve">Librarian</w:t>
      </w:r>
      <w:r>
        <w:t xml:space="preserve"> </w:t>
      </w:r>
      <w:r>
        <w:t xml:space="preserve">requires more than technical skills; it demands empathy for the communities we serve, particularly in a diverse metropolis like Bangalore where 23% of residents speak languages other than Kannada or English (Census 2011).</w:t>
      </w:r>
    </w:p>
    <w:p>
      <w:pPr>
        <w:pStyle w:val="BodyText"/>
      </w:pPr>
      <w:r>
        <w:t xml:space="preserve">In conclusion, this scholarship represents far more than financial support—it is an investment in a professional who will actively shape India's library future from Bangalore, India's most dynamic knowledge hub. I am eager to bring my community-focused approach to your esteemed program and contribute to making Bangalore a global benchmark for inclusive information services. Thank you for considering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. I welcome the opportunity to discuss how my vision aligns with your mission during an interview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Aditi Sharma</w:t>
      </w:r>
      <w:r>
        <w:br/>
      </w:r>
      <w:r>
        <w:t xml:space="preserve">Contact: +91 9876543210 | aditi.sharma@email.com</w:t>
      </w:r>
      <w:r>
        <w:br/>
      </w:r>
      <w:r>
        <w:t xml:space="preserve">Address: #24, Jayanagar 4th Block, Bangalore - 560011</w:t>
      </w:r>
    </w:p>
    <w:p>
      <w:pPr>
        <w:pStyle w:val="BodyText"/>
      </w:pPr>
      <w:r>
        <w:t xml:space="preserve">This document contains original content prepared for scholarship consideration.</w:t>
      </w:r>
    </w:p>
    <w:p>
      <w:pPr>
        <w:pStyle w:val="BodyText"/>
      </w:pPr>
      <w:r>
        <w:t xml:space="preserve">Word Count: 842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Librarian Position - India Bangalore</dc:title>
  <dc:creator/>
  <dc:language>en</dc:language>
  <cp:keywords/>
  <dcterms:created xsi:type="dcterms:W3CDTF">2026-07-23T06:45:31Z</dcterms:created>
  <dcterms:modified xsi:type="dcterms:W3CDTF">2026-07-23T06:45:31Z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