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1" w:name="Xfd7ddbdc0eb093438396bae964c9602f22e3ddf"/>
    <w:p>
      <w:pPr>
        <w:pStyle w:val="Heading1"/>
      </w:pPr>
      <w:r>
        <w:t xml:space="preserve">Scholarship Application Letter for Advanced Librarianship Development</w:t>
      </w:r>
    </w:p>
    <w:p>
      <w:pPr>
        <w:pStyle w:val="FirstParagraph"/>
      </w:pPr>
      <w:r>
        <w:t xml:space="preserve">Date: October 26, 2023</w:t>
      </w:r>
    </w:p>
    <w:p>
      <w:pPr>
        <w:pStyle w:val="BodyText"/>
      </w:pPr>
      <w:r>
        <w:t xml:space="preserve">Dr. Siti Rahayu</w:t>
      </w:r>
    </w:p>
    <w:p>
      <w:pPr>
        <w:pStyle w:val="BodyText"/>
      </w:pPr>
      <w:r>
        <w:t xml:space="preserve">Director of Academic Development</w:t>
      </w:r>
    </w:p>
    <w:p>
      <w:pPr>
        <w:pStyle w:val="BodyText"/>
      </w:pPr>
      <w:r>
        <w:t xml:space="preserve">Indonesia Library and Information Science Foundation (ILISF)</w:t>
      </w:r>
    </w:p>
    <w:p>
      <w:pPr>
        <w:pStyle w:val="BodyText"/>
      </w:pPr>
      <w:r>
        <w:t xml:space="preserve">Jl. Medan Merdeka Barat No. 14, Jakarta Pusat 10110</w:t>
      </w:r>
    </w:p>
    <w:bookmarkStart w:id="20" w:name="X1f10cebb90195664e445b35729b8a9af41dc79f"/>
    <w:p>
      <w:pPr>
        <w:pStyle w:val="Heading2"/>
      </w:pPr>
      <w:r>
        <w:t xml:space="preserve">Subject: Scholarship Application for Advanced Librarianship Training in Indonesia Jakarta</w:t>
      </w:r>
    </w:p>
    <w:p>
      <w:pPr>
        <w:pStyle w:val="FirstParagraph"/>
      </w:pPr>
      <w:r>
        <w:t xml:space="preserve">Dear Dr. Rahayu,</w:t>
      </w:r>
    </w:p>
    <w:p>
      <w:pPr>
        <w:pStyle w:val="BodyText"/>
      </w:pPr>
      <w:r>
        <w:t xml:space="preserve">It is with profound enthusiasm and deep commitment to the advancement of knowledge dissemination that I submit this</w:t>
      </w:r>
      <w:r>
        <w:t xml:space="preserve"> </w:t>
      </w:r>
      <w:r>
        <w:rPr>
          <w:bCs/>
          <w:b/>
        </w:rPr>
        <w:t xml:space="preserve">Scholarship Application Letter</w:t>
      </w:r>
      <w:r>
        <w:t xml:space="preserve"> </w:t>
      </w:r>
      <w:r>
        <w:t xml:space="preserve">for the prestigious ILISF International Librarianship Development Fellowship. As a dedicated</w:t>
      </w:r>
      <w:r>
        <w:t xml:space="preserve"> </w:t>
      </w:r>
      <w:r>
        <w:rPr>
          <w:bCs/>
          <w:b/>
        </w:rPr>
        <w:t xml:space="preserve">Librarian</w:t>
      </w:r>
      <w:r>
        <w:t xml:space="preserve"> </w:t>
      </w:r>
      <w:r>
        <w:t xml:space="preserve">currently serving within Jakarta's public library system, I have witnessed firsthand the transformative potential of modern library services in our dynamic metropolis of</w:t>
      </w:r>
      <w:r>
        <w:t xml:space="preserve"> </w:t>
      </w:r>
      <w:r>
        <w:rPr>
          <w:bCs/>
          <w:b/>
        </w:rPr>
        <w:t xml:space="preserve">Indonesia Jakarta</w:t>
      </w:r>
      <w:r>
        <w:t xml:space="preserve">. This scholarship represents not merely an educational opportunity, but a vital catalyst for addressing critical gaps in our city's information infrastructure.</w:t>
      </w:r>
    </w:p>
    <w:p>
      <w:pPr>
        <w:pStyle w:val="BodyText"/>
      </w:pPr>
      <w:r>
        <w:t xml:space="preserve">Having worked as a Youth Services Librarian at Perpustakaan Daerah DKI Jakarta (Jakarta Provincial Library) for three years, I have navigated the unique challenges of serving a population of over 10 million residents in one of the world's most densely populated urban centers. Jakarta's libraries face extraordinary demands: balancing traditional collection preservation with digital accessibility needs, supporting diverse socioeconomic communities from affluent neighborhoods to informal settlements, and responding to frequent flood events that threaten physical collections. During the 2022 Cipinang floods, for instance, our branch lost 15% of its collection – a stark reminder that resilient library systems are essential infrastructure in</w:t>
      </w:r>
      <w:r>
        <w:t xml:space="preserve"> </w:t>
      </w:r>
      <w:r>
        <w:rPr>
          <w:bCs/>
          <w:b/>
        </w:rPr>
        <w:t xml:space="preserve">Indonesia Jakarta</w:t>
      </w:r>
      <w:r>
        <w:t xml:space="preserve">.</w:t>
      </w:r>
    </w:p>
    <w:p>
      <w:pPr>
        <w:pStyle w:val="BodyText"/>
      </w:pPr>
      <w:r>
        <w:t xml:space="preserve">My professional journey has reinforced my conviction that effective librarianship in contemporary Indonesia requires specialized expertise beyond standard certification. While I hold a Bachelor's degree in Library Science from Universitas Padjadjaran, I seek advanced training through your program to master emerging competencies critical for Jakarta's development. Specifically, I aim to specialize in: (1) Digital Preservation Strategies for Tropical Climate Environments, (2) Multilingual Information Access Systems serving Jakarta's 43+ ethnic groups, and (3) Community-Led Library Programming that addresses urban challenges like digital literacy gaps among elderly residents. The ILISF scholarship would provide the funding necessary to pursue these specialized skills at the International Federation of Library Associations and Institutions (IFLA) Advanced Training Center in Singapore – a program uniquely aligned with Indonesia's National Digital Transformation Roadmap.</w:t>
      </w:r>
    </w:p>
    <w:p>
      <w:pPr>
        <w:pStyle w:val="BodyText"/>
      </w:pPr>
      <w:r>
        <w:t xml:space="preserve">The significance of this training for</w:t>
      </w:r>
      <w:r>
        <w:t xml:space="preserve"> </w:t>
      </w:r>
      <w:r>
        <w:rPr>
          <w:bCs/>
          <w:b/>
        </w:rPr>
        <w:t xml:space="preserve">Indonesia Jakarta</w:t>
      </w:r>
      <w:r>
        <w:t xml:space="preserve"> </w:t>
      </w:r>
      <w:r>
        <w:t xml:space="preserve">cannot be overstated. Jakarta's libraries currently serve approximately 12 million users annually across 135 branches, yet only 38% have integrated digital catalogs – far below the national target of 70% by 2025. As a</w:t>
      </w:r>
      <w:r>
        <w:t xml:space="preserve"> </w:t>
      </w:r>
      <w:r>
        <w:rPr>
          <w:bCs/>
          <w:b/>
        </w:rPr>
        <w:t xml:space="preserve">Librarian</w:t>
      </w:r>
      <w:r>
        <w:t xml:space="preserve">, I have developed community-based literacy programs that increased patron engagement by 45% in East Jakarta's Kali Besar district. However, scaling this success requires systematic knowledge transfer. My proposed project, "Jakarta Urban Library Resilience Initiative," will integrate my learning to develop flood-adaptive storage systems and mobile library services for riverine communities – directly addressing the needs of vulnerable populations in our capital city.</w:t>
      </w:r>
    </w:p>
    <w:p>
      <w:pPr>
        <w:pStyle w:val="BodyText"/>
      </w:pPr>
      <w:r>
        <w:t xml:space="preserve">What distinguishes this opportunity is its focus on context-specific application. Unlike generic international programs, ILISF's curriculum emphasizes Southeast Asian information ecosystems. I have already secured preliminary support from Perpustakaan Nasional Republik Indonesia (National Library of Indonesia), which has committed to implementing my project upon return. Their Director, Dr. Aris Santoso, specifically noted: "The Jakarta context demands solutions born from local experience – this scholar understands our unique challenges." This partnership ensures immediate institutional impact, as the National Library serves over 200 million users across Indonesia through its digital portal.</w:t>
      </w:r>
    </w:p>
    <w:p>
      <w:pPr>
        <w:pStyle w:val="BodyText"/>
      </w:pPr>
      <w:r>
        <w:t xml:space="preserve">My commitment to</w:t>
      </w:r>
      <w:r>
        <w:t xml:space="preserve"> </w:t>
      </w:r>
      <w:r>
        <w:rPr>
          <w:bCs/>
          <w:b/>
        </w:rPr>
        <w:t xml:space="preserve">Indonesia Jakarta</w:t>
      </w:r>
      <w:r>
        <w:t xml:space="preserve"> </w:t>
      </w:r>
      <w:r>
        <w:t xml:space="preserve">extends beyond professional duty. As a native of Ciputat, South Jakarta, I have volunteered at community libraries in TransJakarta corridors since my university years. I've seen how information access shapes opportunities: when our library launched a free digital literacy program for women in Kampung Melayu, participation grew by 200% within six months – with 78% of participants securing better employment. This tangible impact fuels my dedication to advancing librarianship as a public service engine for equitable development.</w:t>
      </w:r>
    </w:p>
    <w:p>
      <w:pPr>
        <w:pStyle w:val="BodyText"/>
      </w:pPr>
      <w:r>
        <w:t xml:space="preserve">Financial considerations necessitate this scholarship. As a mid-career librarian supporting my mother and younger siblings, I cannot afford the $12,500 program fee without assistance. The ILISF Fellowship would not only cover training costs but also provide essential networking opportunities with ASEAN library leaders – including Dr. Thaweesak Chomthong of Thailand's National Library, who has pioneered similar urban resilience projects.</w:t>
      </w:r>
    </w:p>
    <w:p>
      <w:pPr>
        <w:pStyle w:val="BodyText"/>
      </w:pPr>
      <w:r>
        <w:t xml:space="preserve">Upon completion, I will implement three strategic initiatives: First, establish Jakarta's first flood-resilient digital archive system at Perpustakaan Daerah. Second, create a mobile library network using Jakarta's TransJakarta buses to serve 50 underserved neighborhoods. Third, develop the "Jakarta Library Leadership Academy" to train 200 librarians annually in climate-adaptive practices – directly supporting Indonesia's Vision 2045 goals for inclusive knowledge infrastructure.</w:t>
      </w:r>
    </w:p>
    <w:p>
      <w:pPr>
        <w:pStyle w:val="BodyText"/>
      </w:pPr>
      <w:r>
        <w:t xml:space="preserve">As we navigate Jakarta's rapid urbanization and climate challenges, our libraries must evolve from passive repositories into active community resilience hubs. This</w:t>
      </w:r>
      <w:r>
        <w:t xml:space="preserve"> </w:t>
      </w:r>
      <w:r>
        <w:rPr>
          <w:bCs/>
          <w:b/>
        </w:rPr>
        <w:t xml:space="preserve">Scholarship Application Letter</w:t>
      </w:r>
      <w:r>
        <w:t xml:space="preserve"> </w:t>
      </w:r>
      <w:r>
        <w:t xml:space="preserve">represents my earnest commitment to becoming a leader who bridges traditional Indonesian library values with 21st-century digital innovation for the people of</w:t>
      </w:r>
      <w:r>
        <w:t xml:space="preserve"> </w:t>
      </w:r>
      <w:r>
        <w:rPr>
          <w:bCs/>
          <w:b/>
        </w:rPr>
        <w:t xml:space="preserve">Indonesia Jakarta</w:t>
      </w:r>
      <w:r>
        <w:t xml:space="preserve">. I am eager to contribute my practical experience and passion for equitable access to your program, knowing that every dollar invested in librarian development generates exponentially greater returns in community capacity.</w:t>
      </w:r>
    </w:p>
    <w:p>
      <w:pPr>
        <w:pStyle w:val="BodyText"/>
      </w:pPr>
      <w:r>
        <w:t xml:space="preserve">I welcome the opportunity to discuss how this scholarship can transform library services across our nation's capital. Thank you for considering my application with the seriousness it deserves. I have attached all required documentation and look forward to your positive response.</w:t>
      </w:r>
    </w:p>
    <w:p>
      <w:pPr>
        <w:pStyle w:val="BodyText"/>
      </w:pPr>
      <w:r>
        <w:t xml:space="preserve">Sincerely,</w:t>
      </w:r>
    </w:p>
    <w:p>
      <w:pPr>
        <w:pStyle w:val="BodyText"/>
      </w:pPr>
      <w:r>
        <w:t xml:space="preserve">Ariana Dewi</w:t>
      </w:r>
    </w:p>
    <w:p>
      <w:pPr>
        <w:pStyle w:val="BodyText"/>
      </w:pPr>
      <w:r>
        <w:t xml:space="preserve">Librarian, Perpustakaan Daerah DKI Jakarta (Jakarta Provincial Library)</w:t>
      </w:r>
    </w:p>
    <w:p>
      <w:pPr>
        <w:pStyle w:val="BodyText"/>
      </w:pPr>
      <w:r>
        <w:t xml:space="preserve">Phone: +62 812-3456-7890 | Email: ariana.dewi@libjkt.go.id</w:t>
      </w:r>
    </w:p>
    <w:p>
      <w:pPr>
        <w:pStyle w:val="BodyText"/>
      </w:pPr>
      <w:r>
        <w:rPr>
          <w:bCs/>
          <w:b/>
        </w:rPr>
        <w:t xml:space="preserve">Attachments:</w:t>
      </w:r>
      <w:r>
        <w:t xml:space="preserve"> </w:t>
      </w:r>
      <w:r>
        <w:t xml:space="preserve">Curriculum Vitae, Letter of Support from Perpustakaan Nasional RI, Project Proposal Summary, Academic Transcripts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Development in Indonesia Jakarta</dc:title>
  <dc:creator/>
  <dc:language>en</dc:language>
  <cp:keywords/>
  <dcterms:created xsi:type="dcterms:W3CDTF">2026-07-23T11:33:41Z</dcterms:created>
  <dcterms:modified xsi:type="dcterms:W3CDTF">2026-07-23T11:33:41Z</dcterms:modified>
</cp:coreProperties>
</file>

<file path=docProps/custom.xml><?xml version="1.0" encoding="utf-8"?>
<Properties xmlns="http://schemas.openxmlformats.org/officeDocument/2006/custom-properties" xmlns:vt="http://schemas.openxmlformats.org/officeDocument/2006/docPropsVTypes"/>
</file>