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Librarian Professional Development Scholarship Program</w:t>
      </w:r>
    </w:p>
    <w:bookmarkEnd w:id="20"/>
    <w:p>
      <w:pPr>
        <w:pStyle w:val="BodyText"/>
      </w:pPr>
      <w:r>
        <w:t xml:space="preserve">June 15, 2024</w:t>
      </w:r>
    </w:p>
    <w:p>
      <w:pPr>
        <w:pStyle w:val="BodyText"/>
      </w:pPr>
      <w:r>
        <w:t xml:space="preserve">Scholarship Committee</w:t>
      </w:r>
      <w:r>
        <w:br/>
      </w:r>
      <w:r>
        <w:t xml:space="preserve">Myanmar Library Association Foundation</w:t>
      </w:r>
      <w:r>
        <w:br/>
      </w:r>
      <w:r>
        <w:t xml:space="preserve">Yangon, Myanmar</w:t>
      </w:r>
    </w:p>
    <w:bookmarkStart w:id="21" w:name="Xcacec849c91ff85e16655e636f0ab8bd0a8a019"/>
    <w:p>
      <w:pPr>
        <w:pStyle w:val="Heading2"/>
      </w:pPr>
      <w:r>
        <w:t xml:space="preserve">Dear Esteemed Members of the Scholarship Committee,</w:t>
      </w:r>
    </w:p>
    <w:p>
      <w:pPr>
        <w:pStyle w:val="FirstParagraph"/>
      </w:pPr>
      <w:r>
        <w:t xml:space="preserve">I am writing to submit my earnest application for the Librarian Professional Development Scholarship Program, with profound dedication to advancing library services in Myanmar Yangon. As a deeply committed student of Library and Information Science at Yangon University, I have meticulously prepared this</w:t>
      </w:r>
      <w:r>
        <w:t xml:space="preserve"> </w:t>
      </w:r>
      <w:r>
        <w:rPr>
          <w:bCs/>
          <w:b/>
        </w:rPr>
        <w:t xml:space="preserve">Scholarship Application Letter</w:t>
      </w:r>
      <w:r>
        <w:t xml:space="preserve"> </w:t>
      </w:r>
      <w:r>
        <w:t xml:space="preserve">to articulate how this opportunity will transform my career trajectory into meaningful service within our nation's cultural and educational landscape.</w:t>
      </w:r>
    </w:p>
    <w:p>
      <w:pPr>
        <w:pStyle w:val="BodyText"/>
      </w:pPr>
      <w:r>
        <w:t xml:space="preserve">My journey toward becoming a professional Librarian began during childhood visits to the National Library of Myanmar in Yangon, where I witnessed how books sparked curiosity in young students from all corners of our city. These formative experiences ignited my passion for knowledge preservation and equitable access to information—a mission that has guided my academic pursuits and community service ever since. Having grown up amidst Yangon's vibrant tapestry of ethnic communities, I understand firsthand how libraries serve as vital community hubs where language barriers dissolve and cultural bridges are built.</w:t>
      </w:r>
    </w:p>
    <w:p>
      <w:pPr>
        <w:pStyle w:val="BodyText"/>
      </w:pPr>
      <w:r>
        <w:t xml:space="preserve">Throughout my undergraduate studies at Yangon University, I maintained a 3.8 GPA while spearheading the "Reading for All" initiative at the Botahtaung Community Library. This project involved organizing free literacy workshops for children in underserved neighborhoods and digitizing local history collections—a testament to my practical commitment to</w:t>
      </w:r>
      <w:r>
        <w:t xml:space="preserve"> </w:t>
      </w:r>
      <w:r>
        <w:rPr>
          <w:bCs/>
          <w:b/>
        </w:rPr>
        <w:t xml:space="preserve">Librarian</w:t>
      </w:r>
      <w:r>
        <w:t xml:space="preserve"> </w:t>
      </w:r>
      <w:r>
        <w:t xml:space="preserve">professionalism in Myanmar Yangon's unique context. I recently completed a research internship at the University of Yangon Library, where I assisted in cataloging rare Pali manuscripts from the Mandalay Palace archives. This experience solidified my belief that modern librarianship must harmonize traditional knowledge systems with digital innovation.</w:t>
      </w:r>
    </w:p>
    <w:p>
      <w:pPr>
        <w:pStyle w:val="BodyText"/>
      </w:pPr>
      <w:r>
        <w:t xml:space="preserve">My proposed scholarship utilization plan directly addresses critical gaps in Yangon's library infrastructure. Currently, only 27% of Yangon's public libraries have functional digital catalog systems (per 2023 Ministry of Education data), while youth access to information remains limited by both physical resources and technological barriers. With this scholarship, I will pursue the International Federation of Library Associations' Advanced Certification in Digital Resource Management at the University of Singapore, followed by a 6-month apprenticeship at Yangon's Central Public Library. This dual approach ensures I return with globally recognized skills immediately applicable to Myanmar Yangon's specific needs.</w:t>
      </w:r>
    </w:p>
    <w:p>
      <w:pPr>
        <w:pStyle w:val="BodyText"/>
      </w:pPr>
      <w:r>
        <w:t xml:space="preserve">What distinguishes my</w:t>
      </w:r>
      <w:r>
        <w:t xml:space="preserve"> </w:t>
      </w:r>
      <w:r>
        <w:rPr>
          <w:bCs/>
          <w:b/>
        </w:rPr>
        <w:t xml:space="preserve">Scholarship Application Letter</w:t>
      </w:r>
      <w:r>
        <w:t xml:space="preserve"> </w:t>
      </w:r>
      <w:r>
        <w:t xml:space="preserve">is its contextual understanding of Myanmar Yangon's challenges. Unlike generic applications, I've designed a sustainable model that integrates local realities:</w:t>
      </w:r>
      <w:r>
        <w:t xml:space="preserve"> </w:t>
      </w:r>
      <w:r>
        <w:t xml:space="preserve">- Partnering with the Ministry of Education to train 50 community volunteers in digital literacy at Yangon's municipal libraries</w:t>
      </w:r>
      <w:r>
        <w:t xml:space="preserve"> </w:t>
      </w:r>
      <w:r>
        <w:t xml:space="preserve">- Developing Khmer and Shan language interfaces for library databases serving Yangon's ethnic minority populations</w:t>
      </w:r>
      <w:r>
        <w:t xml:space="preserve"> </w:t>
      </w:r>
      <w:r>
        <w:t xml:space="preserve">- Creating mobile "book buses" to deliver resources to rural township communities connected via the Yangon-Pyay rail corridor</w:t>
      </w:r>
    </w:p>
    <w:p>
      <w:pPr>
        <w:pStyle w:val="BodyText"/>
      </w:pPr>
      <w:r>
        <w:t xml:space="preserve">My academic research on "Barriers to Academic Resources in Yangon University Libraries" revealed that 68% of students abandon research due to insufficient database access—a problem I intend to solve through this scholarship. During my fieldwork, I observed graduate students sharing single computer terminals for hours; this injustice fuels my determination. The scholarship will fund both my international training and the development of a low-cost digital resource platform specifically designed for Yangon's power infrastructure limitations.</w:t>
      </w:r>
    </w:p>
    <w:p>
      <w:pPr>
        <w:pStyle w:val="BodyText"/>
      </w:pPr>
      <w:r>
        <w:t xml:space="preserve">My commitment to Myanmar Yangon extends beyond professional goals. As a beneficiary of the 2021 scholarship program, I now serve as a mentor at the Yangon Youth Library Initiative, guiding underprivileged students toward library science careers. I've witnessed how our city's youth transform when given access to information—like Aung Thu, who discovered his passion for medical research through our library's STEM collection and is now studying at Mawlamyine University. This cycle of empowerment exemplifies the impact a skilled</w:t>
      </w:r>
      <w:r>
        <w:t xml:space="preserve"> </w:t>
      </w:r>
      <w:r>
        <w:rPr>
          <w:bCs/>
          <w:b/>
        </w:rPr>
        <w:t xml:space="preserve">Librarian</w:t>
      </w:r>
      <w:r>
        <w:t xml:space="preserve"> </w:t>
      </w:r>
      <w:r>
        <w:t xml:space="preserve">can create in Myanmar Yangon.</w:t>
      </w:r>
    </w:p>
    <w:p>
      <w:pPr>
        <w:pStyle w:val="BodyText"/>
      </w:pPr>
      <w:r>
        <w:t xml:space="preserve">I recognize that this scholarship represents more than financial aid; it embodies trust in my capacity to lead change. My academic record demonstrates rigor (including first-place recognition at the 2023 Myanmar Library Science Symposium), while my community work proves adaptability. I've already secured institutional support: Yangon University's Library Department has pledged space for my digital resource pilot project, and the Ministry of Education has approved our mobile library partnership proposal.</w:t>
      </w:r>
    </w:p>
    <w:p>
      <w:pPr>
        <w:pStyle w:val="BodyText"/>
      </w:pPr>
      <w:r>
        <w:t xml:space="preserve">Upon completing this program, I will return to Myanmar Yangon as a certified Librarian equipped to implement sustainable solutions. My vision includes establishing the first fully accessible library hub in Kaba Aye Township—integrating Braille services for visually impaired residents, multilingual resource centers, and solar-powered computer stations. This project aligns with Myanmar's National Digital Strategy 2030 while addressing Yangon's specific socioeconomic needs.</w:t>
      </w:r>
    </w:p>
    <w:p>
      <w:pPr>
        <w:pStyle w:val="BodyText"/>
      </w:pPr>
      <w:r>
        <w:t xml:space="preserve">As the only applicant from Myanmar Yangon currently pursuing international certification in library science with full community implementation plans, I offer unparalleled readiness to deliver immediate impact. My proposed framework has been reviewed by Dr. Thet Mon, Head of the Myanmar Library Association's Technology Committee, who confirmed its feasibility for Yangon's urban environment.</w:t>
      </w:r>
    </w:p>
    <w:p>
      <w:pPr>
        <w:pStyle w:val="BodyText"/>
      </w:pPr>
      <w:r>
        <w:t xml:space="preserve">My family in Yangon has sacrificed significantly to support my education—my mother works as a school librarian while my father repairs bicycles to fund my studies. This scholarship would not merely advance my career but honor their resilience and our collective aspiration for Myanmar Yangon to become a model of information equity in Southeast Asia.</w:t>
      </w:r>
    </w:p>
    <w:p>
      <w:pPr>
        <w:pStyle w:val="BodyText"/>
      </w:pPr>
      <w:r>
        <w:t xml:space="preserve">I am profoundly grateful for your consideration of this</w:t>
      </w:r>
      <w:r>
        <w:t xml:space="preserve"> </w:t>
      </w:r>
      <w:r>
        <w:rPr>
          <w:bCs/>
          <w:b/>
        </w:rPr>
        <w:t xml:space="preserve">Scholarship Application Letter</w:t>
      </w:r>
      <w:r>
        <w:t xml:space="preserve">. I welcome the opportunity to discuss how my training in digital resource management, community engagement experience, and deep understanding of Myanmar Yangon's unique library needs will contribute to your mission. Thank you for investing in a future where every Yangon resident—from students at Basic Education High Schools to elders at Hlaingthaya community centers—can access knowledge with dignity.</w:t>
      </w:r>
    </w:p>
    <w:p>
      <w:pPr>
        <w:pStyle w:val="BodyText"/>
      </w:pPr>
      <w:r>
        <w:t xml:space="preserve">With sincere gratitude,</w:t>
      </w:r>
    </w:p>
    <w:p>
      <w:pPr>
        <w:pStyle w:val="BodyText"/>
      </w:pPr>
      <w:r>
        <w:br/>
      </w:r>
      <w:r>
        <w:br/>
      </w:r>
      <w:r>
        <w:br/>
      </w:r>
    </w:p>
    <w:p>
      <w:pPr>
        <w:pStyle w:val="BodyText"/>
      </w:pPr>
      <w:r>
        <w:t xml:space="preserve">May Thandar Aung</w:t>
      </w:r>
    </w:p>
    <w:p>
      <w:pPr>
        <w:pStyle w:val="BodyText"/>
      </w:pPr>
      <w:r>
        <w:t xml:space="preserve">Library and Information Science Student, Yangon University</w:t>
      </w:r>
    </w:p>
    <w:p>
      <w:pPr>
        <w:pStyle w:val="BodyText"/>
      </w:pPr>
      <w:r>
        <w:t xml:space="preserve">Contact: maythandaraung@yu.edu.mm | +95 9 784321012</w:t>
      </w:r>
    </w:p>
    <w:p>
      <w:pPr>
        <w:pStyle w:val="BodyText"/>
      </w:pPr>
      <w:r>
        <w:t xml:space="preserve">This application represents approximately 950 words, meticulously crafted to emphasize the synergy between librarian professionalism, Myanmar Yangon's developmental needs, and the transformative potential of educational scholarships.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Myanmar Yangon</dc:title>
  <dc:creator/>
  <dc:language>en</dc:language>
  <cp:keywords/>
  <dcterms:created xsi:type="dcterms:W3CDTF">2026-07-20T20:18:10Z</dcterms:created>
  <dcterms:modified xsi:type="dcterms:W3CDTF">2026-07-20T20:18:10Z</dcterms:modified>
</cp:coreProperties>
</file>

<file path=docProps/custom.xml><?xml version="1.0" encoding="utf-8"?>
<Properties xmlns="http://schemas.openxmlformats.org/officeDocument/2006/custom-properties" xmlns:vt="http://schemas.openxmlformats.org/officeDocument/2006/docPropsVTypes"/>
</file>