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Advanced Library Science Education in Pakistan Islamabad</w:t>
      </w:r>
    </w:p>
    <w:bookmarkEnd w:id="20"/>
    <w:p>
      <w:pPr>
        <w:pStyle w:val="BodyText"/>
      </w:pPr>
      <w:r>
        <w:t xml:space="preserve">Dr. Aisha Khan</w:t>
      </w:r>
      <w:r>
        <w:br/>
      </w:r>
      <w:r>
        <w:t xml:space="preserve">Scholarship Committee</w:t>
      </w:r>
      <w:r>
        <w:br/>
      </w:r>
      <w:r>
        <w:t xml:space="preserve">National University of Sciences &amp; Technology (NUST)</w:t>
      </w:r>
      <w:r>
        <w:br/>
      </w:r>
      <w:r>
        <w:t xml:space="preserve">Sector H-12, Islamabad, Pakistan</w:t>
      </w:r>
    </w:p>
    <w:p>
      <w:pPr>
        <w:pStyle w:val="BodyText"/>
      </w:pPr>
      <w:r>
        <w:t xml:space="preserve">Date: October 26, 2023</w:t>
      </w:r>
    </w:p>
    <w:p>
      <w:pPr>
        <w:pStyle w:val="BodyText"/>
      </w:pPr>
      <w:r>
        <w:t xml:space="preserve">Dear Dr. Khan and Scholarship Committee,</w:t>
      </w:r>
    </w:p>
    <w:p>
      <w:pPr>
        <w:pStyle w:val="BodyText"/>
      </w:pPr>
      <w:r>
        <w:t xml:space="preserve">I am writing this Scholarship Application Letter to express my profound commitment to advancing library science education in Pakistan Islamabad through the prestigious NUST Library Science Scholarship Program. As a dedicated Librarian with eight years of service at the Punjab Public Library System, I have witnessed firsthand how transformative quality library education is for our national development agenda. This scholarship represents not merely an academic opportunity, but a strategic investment in strengthening Pakistan's intellectual infrastructure within the capital city that serves as the nation's knowledge epicenter.</w:t>
      </w:r>
    </w:p>
    <w:p>
      <w:pPr>
        <w:pStyle w:val="BodyText"/>
      </w:pPr>
      <w:r>
        <w:t xml:space="preserve">My professional journey began as a Library Assistant at Islamabad Central Library in 2015, where I rapidly ascended to Senior Librarian role through my initiative in implementing Pakistan's first digital cataloging system for historical archives. This experience cemented my conviction that modern librarianship requires sophisticated technical expertise combined with deep cultural understanding – particularly vital for preserving Pakistan's rich literary heritage while embracing digital innovation in Islamabad. During my tenure, I spearheaded the digitization of 25,000+ pre-1947 Urdu manuscripts from the Punjab Archives, a project that directly supported UNESCO's initiative to safeguard intangible cultural heritage across South Asia.</w:t>
      </w:r>
    </w:p>
    <w:p>
      <w:pPr>
        <w:pStyle w:val="BodyText"/>
      </w:pPr>
      <w:r>
        <w:t xml:space="preserve">What distinguishes my application is my unwavering focus on Pakistan Islamabad as the ideal ecosystem for this scholarship. Unlike regional centers, Islamabad houses institutions like the National Library of Pakistan, HEC Digital Library Consortium, and the International Islamic University's pioneering Information Science Department – creating an unparalleled academic environment for library science specialization. My current work has placed me at the nexus of these resources; I regularly collaborate with NUST's library staff on cross-institutional metadata standards and have presented my digitization framework at three HEC-sponsored national conferences held in Islamabad. This intimate familiarity with Islamabad's academic landscape ensures that any advanced studies will immediately translate into tangible improvements for our capital city's library network.</w:t>
      </w:r>
    </w:p>
    <w:p>
      <w:pPr>
        <w:pStyle w:val="BodyText"/>
      </w:pPr>
      <w:r>
        <w:t xml:space="preserve">My proposed Master of Library Science (MLS) specialization in Digital Preservation and Information Architecture directly addresses critical gaps I've observed in Islamabad's library services. The National Library of Pakistan currently struggles with preserving 70% of its physical collection due to inadequate climate control systems – a challenge I intend to tackle through my scholarship-funded research on sustainable preservation methods for South Asian monsoon climates. Furthermore, I've identified that Islamabad's university libraries lack standardized metadata frameworks for indigenous knowledge systems, resulting in 45% of local cultural resources being inaccessible to researchers. My thesis will develop an adaptable metadata schema specifically designed for Pakistan's linguistic diversity (Urdu, Punjabi, Pashto, Sindhi), directly serving the scholarly needs of Islamabad's academic community.</w:t>
      </w:r>
    </w:p>
    <w:p>
      <w:pPr>
        <w:pStyle w:val="BodyText"/>
      </w:pPr>
      <w:r>
        <w:t xml:space="preserve">Why should Pakistan Islamabad invest in this scholarship? The answer lies in our national development goals. As stated in Pakistan Vision 2030, knowledge-based economic growth requires robust information infrastructure. Librarians are the unsung architects of this ecosystem – yet only 12% of Pakistani librarians hold advanced degrees, compared to 68% globally (HEC Report, 2022). My scholarship-supported studies will directly contribute to closing this gap while addressing Islamabad's specific needs: I've already secured commitments from five Islamabad libraries (including the Pakistan Institute of International Affairs Library and the University of Islamabad Central Library) to implement my proposed metadata framework upon graduation. This isn't theoretical – it's a blueprint for immediate impact.</w:t>
      </w:r>
    </w:p>
    <w:p>
      <w:pPr>
        <w:pStyle w:val="BodyText"/>
      </w:pPr>
      <w:r>
        <w:t xml:space="preserve">My professional trajectory demonstrates measurable results that align with scholarship expectations. I've led library modernization initiatives that increased patron access by 200% at the Rawalpindi Public Library through mobile application integration, a project recognized by the Pakistan Library Association. My ongoing community outreach program in Islamabad's Margalla Hills area provides digital literacy training to 50+ underserved women weekly – directly supporting SDG 4 (Quality Education) targets. Most significantly, my current role involves mentoring three junior librarians who have since been promoted to supervisory positions, proving my ability to build capacity – a critical factor in sustainable library development across Pakistan Islamabad.</w:t>
      </w:r>
    </w:p>
    <w:p>
      <w:pPr>
        <w:pStyle w:val="BodyText"/>
      </w:pPr>
      <w:r>
        <w:t xml:space="preserve">I am particularly drawn to NUST's Library Science program because of its unique fusion of technological innovation and cultural contextualization. Dr. Ali Raza's research on "Digital Heritage Preservation in Monsoon Climates" aligns perfectly with my work, while the university's partnership with Islamabad's National Archives offers unparalleled practical learning opportunities. This scholarship would enable me to focus entirely on developing scalable solutions for Pakistan's library challenges without financial constraints – allowing me to dedicate 100% of my energy toward creating a framework that can be implemented across all Islamabad institutions within 36 months of graduation.</w:t>
      </w:r>
    </w:p>
    <w:p>
      <w:pPr>
        <w:pStyle w:val="BodyText"/>
      </w:pPr>
      <w:r>
        <w:t xml:space="preserve">The significance of this scholarship extends far beyond my personal advancement. As a Librarian deeply embedded in Pakistan Islamabad's knowledge ecosystem, I recognize that empowered librarians are catalysts for national progress. In an era where misinformation threatens democratic discourse, our libraries serve as vital bulwarks for credible information – particularly crucial in Islamabad where government institutions, international organizations (including UNDP and World Bank offices), and diplomatic missions depend on accurate resource access. My scholarship-supported expertise will directly strengthen this critical infrastructure.</w:t>
      </w:r>
    </w:p>
    <w:p>
      <w:pPr>
        <w:pStyle w:val="BodyText"/>
      </w:pPr>
      <w:r>
        <w:t xml:space="preserve">I have attached my complete academic portfolio including three letters of recommendation from senior library professionals (including Dr. Zafar Iqbal, Director of National Library of Pakistan), detailed research proposals, and evidence of community impact. I respectfully request the opportunity to discuss how my specialized focus on Islamabad's unique information challenges can contribute to NUST's mission and Pakistan's educational advancement.</w:t>
      </w:r>
    </w:p>
    <w:p>
      <w:pPr>
        <w:pStyle w:val="BodyText"/>
      </w:pPr>
      <w:r>
        <w:t xml:space="preserve">Thank you for considering this Scholarship Application Letter. I am eager to contribute my expertise as a Librarian who understands that Pakistan Islamabad isn't just a location – it's the intellectual heartland of our nation, requiring specialized library solutions that honor our past while building our digital future. I look forward to the possibility of joining NUST's academic community and advancing Pakistan's knowledge economy from within the capital city that serves as its strategic nerve center.</w:t>
      </w:r>
    </w:p>
    <w:p>
      <w:pPr>
        <w:pStyle w:val="BodyText"/>
      </w:pPr>
      <w:r>
        <w:t xml:space="preserve">Sincerely,</w:t>
      </w:r>
    </w:p>
    <w:p>
      <w:pPr>
        <w:pStyle w:val="BodyText"/>
      </w:pPr>
      <w:r>
        <w:br/>
      </w:r>
      <w:r>
        <w:br/>
      </w:r>
      <w:r>
        <w:br/>
      </w:r>
    </w:p>
    <w:p>
      <w:pPr>
        <w:pStyle w:val="BodyText"/>
      </w:pPr>
      <w:r>
        <w:t xml:space="preserve">Hafiz Muhammad Hassan</w:t>
      </w:r>
    </w:p>
    <w:p>
      <w:pPr>
        <w:pStyle w:val="BodyText"/>
      </w:pPr>
      <w:r>
        <w:t xml:space="preserve">Senior Librarian (Digital Initiatives)</w:t>
      </w:r>
    </w:p>
    <w:p>
      <w:pPr>
        <w:pStyle w:val="BodyText"/>
      </w:pPr>
      <w:r>
        <w:t xml:space="preserve">Punjab Public Library System | Islamabad, Pakistan</w:t>
      </w:r>
    </w:p>
    <w:p>
      <w:pPr>
        <w:pStyle w:val="BodyText"/>
      </w:pPr>
      <w:r>
        <w:t xml:space="preserve">Cell: +92 300 1234567 | Email: h.hassan@ppls.gov.pk</w:t>
      </w:r>
    </w:p>
    <w:p>
      <w:pPr>
        <w:pStyle w:val="BodyText"/>
      </w:pPr>
      <w:r>
        <w:t xml:space="preserve">Enclosures:</w:t>
      </w:r>
    </w:p>
    <w:p>
      <w:pPr>
        <w:numPr>
          <w:ilvl w:val="0"/>
          <w:numId w:val="1001"/>
        </w:numPr>
        <w:pStyle w:val="Compact"/>
      </w:pPr>
      <w:r>
        <w:t xml:space="preserve">• Detailed Research Proposal on Digital Preservation Framework for Islamabad Libraries</w:t>
      </w:r>
    </w:p>
    <w:p>
      <w:pPr>
        <w:numPr>
          <w:ilvl w:val="0"/>
          <w:numId w:val="1001"/>
        </w:numPr>
        <w:pStyle w:val="Compact"/>
      </w:pPr>
      <w:r>
        <w:t xml:space="preserve">• Three Professional Letters of Recommendation</w:t>
      </w:r>
    </w:p>
    <w:p>
      <w:pPr>
        <w:numPr>
          <w:ilvl w:val="0"/>
          <w:numId w:val="1001"/>
        </w:numPr>
        <w:pStyle w:val="Compact"/>
      </w:pPr>
      <w:r>
        <w:t xml:space="preserve">• Academic Transcripts (BSc Library Science &amp; Postgraduate Certificate)</w:t>
      </w:r>
    </w:p>
    <w:p>
      <w:pPr>
        <w:numPr>
          <w:ilvl w:val="0"/>
          <w:numId w:val="1001"/>
        </w:numPr>
        <w:pStyle w:val="Compact"/>
      </w:pPr>
      <w:r>
        <w:t xml:space="preserve">• Proof of Community Engagement Projects in Islamabad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Pakistan Islamabad</dc:title>
  <dc:creator/>
  <dc:language>en</dc:language>
  <cp:keywords/>
  <dcterms:created xsi:type="dcterms:W3CDTF">2025-12-10T07:11:41Z</dcterms:created>
  <dcterms:modified xsi:type="dcterms:W3CDTF">2025-12-10T07:11:41Z</dcterms:modified>
</cp:coreProperties>
</file>

<file path=docProps/custom.xml><?xml version="1.0" encoding="utf-8"?>
<Properties xmlns="http://schemas.openxmlformats.org/officeDocument/2006/custom-properties" xmlns:vt="http://schemas.openxmlformats.org/officeDocument/2006/docPropsVTypes"/>
</file>