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X344444cd333d975127f644af613bbcf6f332834"/>
    <w:p>
      <w:pPr>
        <w:pStyle w:val="Heading1"/>
      </w:pPr>
      <w:r>
        <w:t xml:space="preserve">SCHOLARSHIP APPLICATION LETTER FOR LIBRARIAN DEVELOPMENT</w:t>
      </w:r>
    </w:p>
    <w:p>
      <w:pPr>
        <w:pStyle w:val="FirstParagraph"/>
      </w:pPr>
      <w:r>
        <w:t xml:space="preserve">Applying for Advanced Librarianship Scholarship Program in the Philippines Manila</w:t>
      </w:r>
    </w:p>
    <w:bookmarkEnd w:id="20"/>
    <w:p>
      <w:pPr>
        <w:pStyle w:val="BodyText"/>
      </w:pPr>
      <w:r>
        <w:t xml:space="preserve">October 26, 2023</w:t>
      </w:r>
    </w:p>
    <w:p>
      <w:pPr>
        <w:pStyle w:val="BodyText"/>
      </w:pPr>
      <w:r>
        <w:t xml:space="preserve">Scholarship Committee</w:t>
      </w:r>
      <w:r>
        <w:br/>
      </w:r>
      <w:r>
        <w:t xml:space="preserve">National Library of the Philippines Foundation</w:t>
      </w:r>
      <w:r>
        <w:br/>
      </w:r>
      <w:r>
        <w:t xml:space="preserve">Intramuros, Manila</w:t>
      </w:r>
      <w:r>
        <w:br/>
      </w:r>
      <w:r>
        <w:t xml:space="preserve">Republic of the Philippines</w:t>
      </w:r>
    </w:p>
    <w:p>
      <w:pPr>
        <w:pStyle w:val="BodyText"/>
      </w:pPr>
      <w:r>
        <w:br/>
      </w:r>
      <w:r>
        <w:br/>
      </w:r>
    </w:p>
    <w:p>
      <w:pPr>
        <w:pStyle w:val="BodyText"/>
      </w:pPr>
      <w:r>
        <w:t xml:space="preserve">Dear Esteemed Scholarship Committee,</w:t>
      </w:r>
    </w:p>
    <w:p>
      <w:pPr>
        <w:pStyle w:val="BodyText"/>
      </w:pPr>
      <w:r>
        <w:t xml:space="preserve">It is with profound enthusiasm and unwavering commitment to advancing educational equity that I submit my Scholarship Application Letter for the prestigious Advanced Librarianship Development Program. As a dedicated Filipino professional currently serving as a junior librarian at the Quezon City Public Library, I am writing to formally apply for this transformative scholarship opportunity designed specifically for emerging library professionals in the Philippines Manila region. This application represents not merely an academic pursuit, but a deeply personal mission to strengthen our nation's knowledge infrastructure through culturally responsive librarianship.</w:t>
      </w:r>
    </w:p>
    <w:p>
      <w:pPr>
        <w:pStyle w:val="BodyText"/>
      </w:pPr>
      <w:r>
        <w:t xml:space="preserve">My journey toward becoming a professional Librarian began during my undergraduate studies in Information Studies at the University of the Philippines Diliman, where I graduated with honors (3.95/4.00 GPA). While working as a library assistant during my final year, I witnessed firsthand how information access shapes educational outcomes in Manila's diverse communities—from marginalized barangays to underfunded public schools. This experience crystallized my purpose: to become a Librarian who bridges the digital divide through community-centered service. My subsequent two years at the Quezon City Public Library have deepened my understanding of Manila's unique information landscape, where we serve over 15,000 monthly patrons across three branches in areas with varying socioeconomic conditions. I've implemented literacy programs for street children and digitized historical collections of the Binondo Chinese Quarter – experiences that affirmed my conviction that effective librarianship requires both technical expertise and profound cultural sensitivity.</w:t>
      </w:r>
    </w:p>
    <w:p>
      <w:pPr>
        <w:pStyle w:val="BodyText"/>
      </w:pPr>
      <w:r>
        <w:t xml:space="preserve">As a resident of Manila's historic Ermita district, I am acutely aware of our city's dual challenges: rapid urbanization straining library resources while preserving our rich multicultural heritage. In the Philippines Manila context, libraries face pressure to modernize while maintaining their role as community anchors. My volunteer work at the National Historical Commission’s digitization project revealed how traditional knowledge systems often remain inaccessible in digital formats. This gap inspired my proposal for a culturally adaptive metadata framework for Philippine historical archives – a project I now seek to develop through advanced study. The scholarship would directly fund my Master of Library and Information Science (MLIS) program at De La Salle University, Manila, where I've secured admission pending funding confirmation.</w:t>
      </w:r>
    </w:p>
    <w:p>
      <w:pPr>
        <w:pStyle w:val="BodyText"/>
      </w:pPr>
      <w:r>
        <w:t xml:space="preserve">I emphasize that this Scholarship Application Letter is not merely about personal advancement but strategic community investment. In the Philippines Manila educational ecosystem, qualified Librarians are critically underserved – particularly in public libraries serving low-income communities. According to the 2022 Department of Education report, Manila public schools lack dedicated librarians in 68% of institutions, directly impacting literacy rates among our youth. My goal is to return as a specialist librarian for the Manila City Library system, implementing my research on indigenous knowledge preservation while training community liaisons from marginalized groups. This aligns precisely with the Philippine National Library's "Digital Heritage for All" initiative and the Department of Culture’s 2030 Vision for Cultural Institutions.</w:t>
      </w:r>
    </w:p>
    <w:p>
      <w:pPr>
        <w:pStyle w:val="BodyText"/>
      </w:pPr>
      <w:r>
        <w:t xml:space="preserve">My academic trajectory demonstrates consistent excellence: I've published two peer-reviewed articles on Philippine information access ("Community-Centered Digital Preservation in Metro Manila," Journal of Southeast Asian Librarianship, 2022; "Bridging Generational Knowledge Gaps Through Oral History Archives," Philippine Library and Information Association Proceedings, 2023). Additionally, I've completed the UNESCO Digital Literacy Training for Public Librarians (Manila cohort), where my final project – a mobile literacy app for urban poor communities – received commendation from the National Commission for Culture. These experiences have prepared me to immediately contribute to Manila's library system upon graduation. The scholarship would alleviate financial barriers preventing me from pursuing advanced training during this pivotal moment in Philippine librarianship, when digital transformation and cultural preservation must advance in tandem.</w:t>
      </w:r>
    </w:p>
    <w:p>
      <w:pPr>
        <w:pStyle w:val="BodyText"/>
      </w:pPr>
      <w:r>
        <w:t xml:space="preserve">What distinguishes my approach is my grounded understanding of Manila's sociocultural fabric. Having grown up in a family of educators in Tondo, I understand that library services must respond to specific community needs – whether it’s creating safe spaces for displaced youth in the Divisoria market area or supporting Filipino-American families with bilingual resources. My proposed research on "Digital Inclusion Strategies for Manila's Informal Settlements" directly addresses the UNESCO Manila 2025 Target. With this scholarship, I will develop actionable frameworks to integrate traditional knowledge systems into modern library services, ensuring that our nation’s cultural heritage remains accessible to all Filipinos in the heart of Manila.</w:t>
      </w:r>
    </w:p>
    <w:p>
      <w:pPr>
        <w:pStyle w:val="BodyText"/>
      </w:pPr>
      <w:r>
        <w:t xml:space="preserve">I recognize that selecting a scholarship recipient requires considering long-term community impact. My commitment extends beyond my professional role: I've volunteered as a reading mentor at the Manila Public Library's "Tahanan ng Batang May Sakit" program, and I co-founded "Pinoy Librarians for Social Equity," an initiative training 50+ library staff in culturally competent service delivery across Metro Manila. This scholarship would amplify these efforts by enabling me to develop sustainable models that can be replicated in other Philippine cities. I am prepared to commit 10 years of post-graduation service within the Philippines Manila public library system, actively contributing to the national goal of making libraries "centers of community innovation" as outlined in the 2023 National Library Development Plan.</w:t>
      </w:r>
    </w:p>
    <w:p>
      <w:pPr>
        <w:pStyle w:val="BodyText"/>
      </w:pPr>
      <w:r>
        <w:t xml:space="preserve">In closing, this Scholarship Application Letter represents more than an academic request – it is a pledge to serve our nation’s information needs with integrity. As a Manila-born citizen who has seen our city's libraries become vital lifelines during crises, I understand that investing in Librarianship means investing in the intellectual foundation of the Philippines. I am eager to bring my community-centered perspective, technical skills, and unwavering dedication to this program, ensuring that every dollar of this scholarship creates measurable impact for Manila's diverse populations. Thank you for considering my application with the seriousness it deserves as we build a more knowledgeable and equitable Philippines.</w:t>
      </w:r>
    </w:p>
    <w:p>
      <w:pPr>
        <w:pStyle w:val="BodyText"/>
      </w:pPr>
      <w:r>
        <w:t xml:space="preserve">Respectfully submitted,</w:t>
      </w:r>
    </w:p>
    <w:p>
      <w:pPr>
        <w:pStyle w:val="BodyText"/>
      </w:pPr>
      <w:r>
        <w:br/>
      </w:r>
      <w:r>
        <w:br/>
      </w:r>
      <w:r>
        <w:br/>
      </w:r>
    </w:p>
    <w:p>
      <w:pPr>
        <w:pStyle w:val="BodyText"/>
      </w:pPr>
      <w:r>
        <w:t xml:space="preserve">Maria Celeste Alcantara</w:t>
      </w:r>
    </w:p>
    <w:p>
      <w:pPr>
        <w:pStyle w:val="BodyText"/>
      </w:pPr>
      <w:r>
        <w:t xml:space="preserve">Quezon City Public Library, Manila</w:t>
      </w:r>
    </w:p>
    <w:p>
      <w:pPr>
        <w:pStyle w:val="BodyText"/>
      </w:pPr>
      <w:r>
        <w:t xml:space="preserve">P.O. Box 9876, Manila 1000</w:t>
      </w:r>
    </w:p>
    <w:p>
      <w:pPr>
        <w:pStyle w:val="BodyText"/>
      </w:pPr>
      <w:r>
        <w:t xml:space="preserve">Email: m.alcantara@qcpublibrary.gov.ph | Mobile: +63917-555-4432</w:t>
      </w:r>
    </w:p>
    <w:p>
      <w:pPr>
        <w:pStyle w:val="BodyText"/>
      </w:pPr>
      <w:r>
        <w:br/>
      </w:r>
      <w:r>
        <w:br/>
      </w:r>
    </w:p>
    <w:p>
      <w:r>
        <w:pict>
          <v:rect style="width:0;height:1.5pt" o:hralign="center" o:hrstd="t" o:hr="t"/>
        </w:pict>
      </w:r>
    </w:p>
    <w:p>
      <w:pPr>
        <w:pStyle w:val="FirstParagraph"/>
      </w:pPr>
      <w:r>
        <w:t xml:space="preserve">This Scholarship Application Letter is submitted in full compliance with the National Library of the Philippines Foundation’s 2023-2024 Librarianship Advancement Program guidelines for candidates serving in the Philippines Manila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dc:title>
  <dc:creator/>
  <dc:language>en</dc:language>
  <cp:keywords/>
  <dcterms:created xsi:type="dcterms:W3CDTF">2026-07-21T08:22:05Z</dcterms:created>
  <dcterms:modified xsi:type="dcterms:W3CDTF">2026-07-21T08:22:05Z</dcterms:modified>
</cp:coreProperties>
</file>

<file path=docProps/custom.xml><?xml version="1.0" encoding="utf-8"?>
<Properties xmlns="http://schemas.openxmlformats.org/officeDocument/2006/custom-properties" xmlns:vt="http://schemas.openxmlformats.org/officeDocument/2006/docPropsVTypes"/>
</file>