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Master of Library and Information Science Scholarship Program</w:t>
      </w:r>
    </w:p>
    <w:bookmarkEnd w:id="20"/>
    <w:p>
      <w:pPr>
        <w:pStyle w:val="BodyText"/>
      </w:pPr>
      <w:r>
        <w:rPr>
          <w:bCs/>
          <w:b/>
        </w:rPr>
        <w:t xml:space="preserve">Ms. Amina Hassan</w:t>
      </w:r>
    </w:p>
    <w:p>
      <w:pPr>
        <w:pStyle w:val="BodyText"/>
      </w:pPr>
      <w:r>
        <w:t xml:space="preserve">Library Assistant, Khartoum Central Public Library</w:t>
      </w:r>
    </w:p>
    <w:p>
      <w:pPr>
        <w:pStyle w:val="BodyText"/>
      </w:pPr>
      <w:r>
        <w:t xml:space="preserve">Al-Fateh Street, Khartoum North</w:t>
      </w:r>
    </w:p>
    <w:p>
      <w:pPr>
        <w:pStyle w:val="BodyText"/>
      </w:pPr>
      <w:r>
        <w:t xml:space="preserve">Republic of Sudan</w:t>
      </w:r>
    </w:p>
    <w:p>
      <w:pPr>
        <w:pStyle w:val="BodyText"/>
      </w:pPr>
      <w:r>
        <w:rPr>
          <w:bCs/>
          <w:b/>
        </w:rPr>
        <w:t xml:space="preserve">Date:</w:t>
      </w:r>
      <w:r>
        <w:t xml:space="preserve"> </w:t>
      </w:r>
      <w:r>
        <w:t xml:space="preserve">October 26, 2023</w:t>
      </w:r>
    </w:p>
    <w:p>
      <w:pPr>
        <w:pStyle w:val="BodyText"/>
      </w:pPr>
      <w:r>
        <w:rPr>
          <w:bCs/>
          <w:b/>
        </w:rPr>
        <w:t xml:space="preserve">Dr. Fatima Ibrahim</w:t>
      </w:r>
    </w:p>
    <w:p>
      <w:pPr>
        <w:pStyle w:val="BodyText"/>
      </w:pPr>
      <w:r>
        <w:t xml:space="preserve">Scholarship Committee Chairperson</w:t>
      </w:r>
    </w:p>
    <w:p>
      <w:pPr>
        <w:pStyle w:val="BodyText"/>
      </w:pPr>
      <w:r>
        <w:t xml:space="preserve">African Library and Information Science Trust (ALIST)</w:t>
      </w:r>
    </w:p>
    <w:p>
      <w:pPr>
        <w:pStyle w:val="BodyText"/>
      </w:pPr>
      <w:r>
        <w:t xml:space="preserve">Cairo, Egypt</w:t>
      </w:r>
    </w:p>
    <w:bookmarkStart w:id="21" w:name="X3284257f8d6c26f172baeadf15ed179ff8c35df"/>
    <w:p>
      <w:pPr>
        <w:pStyle w:val="Heading2"/>
      </w:pPr>
      <w:r>
        <w:t xml:space="preserve">SUBJECT: APPLICATION FOR MASTER OF LIBRARY AND INFORMATION SCIENCE SCHOLARSHIP</w:t>
      </w:r>
    </w:p>
    <w:bookmarkEnd w:id="21"/>
    <w:p>
      <w:pPr>
        <w:pStyle w:val="FirstParagraph"/>
      </w:pPr>
      <w:r>
        <w:t xml:space="preserve">Dear Dr. Ibrahim and Esteemed Scholarship Committee,</w:t>
      </w:r>
    </w:p>
    <w:p>
      <w:pPr>
        <w:pStyle w:val="BodyText"/>
      </w:pPr>
      <w:r>
        <w:t xml:space="preserve">It is with profound respect for your institution's transformative work in advancing information access across Africa that I submit this</w:t>
      </w:r>
      <w:r>
        <w:t xml:space="preserve"> </w:t>
      </w:r>
      <w:r>
        <w:rPr>
          <w:bCs/>
          <w:b/>
        </w:rPr>
        <w:t xml:space="preserve">Scholarship Application Letter</w:t>
      </w:r>
      <w:r>
        <w:t xml:space="preserve"> </w:t>
      </w:r>
      <w:r>
        <w:t xml:space="preserve">for the Master of Library and Information Science (MLIS) program at Alexandria University, specifically seeking funding to complete my studies in Sudan Khartoum. As a dedicated library professional currently serving at Khartoum Central Public Library since 2018, I have witnessed firsthand the critical need for advanced librarian training in our nation's capital—a city where knowledge equity remains both a pressing challenge and an unparalleled opportunity.</w:t>
      </w:r>
    </w:p>
    <w:p>
      <w:pPr>
        <w:pStyle w:val="BodyText"/>
      </w:pPr>
      <w:r>
        <w:t xml:space="preserve">My journey as a</w:t>
      </w:r>
      <w:r>
        <w:t xml:space="preserve"> </w:t>
      </w:r>
      <w:r>
        <w:rPr>
          <w:bCs/>
          <w:b/>
        </w:rPr>
        <w:t xml:space="preserve">Librarian</w:t>
      </w:r>
      <w:r>
        <w:t xml:space="preserve"> </w:t>
      </w:r>
      <w:r>
        <w:t xml:space="preserve">began during my undergraduate studies at the University of Khartoum, where I graduated with honors in Arabic Literature. However, it was through practical work at Khartoum Central Public Library that I truly understood our community's information landscape. In this institution—serving over 15,000 monthly patrons across diverse socioeconomic backgrounds—I managed the youth reading program while digitizing 5,000+ historical Sudanese documents from the pre-colonial era. These efforts revealed a stark reality: despite Khartoum's status as Sudan's cultural and administrative heartland, our libraries operate with outdated systems, limited digital infrastructure, and insufficient trained personnel. When I encountered a group of university students unable to access academic journals due to expired subscriptions—a common occurrence in 68% of Khartoum public libraries—I knew my path required formal graduate training.</w:t>
      </w:r>
    </w:p>
    <w:p>
      <w:pPr>
        <w:pStyle w:val="BodyText"/>
      </w:pPr>
      <w:r>
        <w:t xml:space="preserve">The scholarship opportunity through ALIST represents not merely an academic pursuit but a strategic investment in Sudan Khartoum's intellectual infrastructure. My research on information access barriers in urban African libraries (published in the *Journal of African Library Science*, Vol. 12, Issue 4) identified three critical gaps requiring MLIS-level intervention: digital literacy deficits among elderly patrons, inadequate cataloging of indigenous knowledge systems, and fragile library management frameworks during political transitions like Sudan's current transitional period. Having documented how Khartoum's libraries serve as vital community hubs during crises (e.g., supporting displaced families post-2019 conflict), I am committed to developing solutions that make these spaces resilient, inclusive, and technologically adaptive.</w:t>
      </w:r>
    </w:p>
    <w:p>
      <w:pPr>
        <w:pStyle w:val="BodyText"/>
      </w:pPr>
      <w:r>
        <w:t xml:space="preserve">I have meticulously aligned my proposed MLIS curriculum with Sudan Khartoum's developmental needs. My academic plan includes:</w:t>
      </w:r>
    </w:p>
    <w:p>
      <w:pPr>
        <w:numPr>
          <w:ilvl w:val="0"/>
          <w:numId w:val="1001"/>
        </w:numPr>
        <w:pStyle w:val="Compact"/>
      </w:pPr>
      <w:r>
        <w:t xml:space="preserve">Specialized coursework in African Digital Heritage Curation (addressing our national archive gaps)</w:t>
      </w:r>
    </w:p>
    <w:p>
      <w:pPr>
        <w:numPr>
          <w:ilvl w:val="0"/>
          <w:numId w:val="1001"/>
        </w:numPr>
        <w:pStyle w:val="Compact"/>
      </w:pPr>
      <w:r>
        <w:t xml:space="preserve">Fieldwork on community informatics for low-resource settings (directly applicable to Khartoum's underserved neighborhoods)</w:t>
      </w:r>
    </w:p>
    <w:p>
      <w:pPr>
        <w:numPr>
          <w:ilvl w:val="0"/>
          <w:numId w:val="1001"/>
        </w:numPr>
        <w:pStyle w:val="Compact"/>
      </w:pPr>
      <w:r>
        <w:t xml:space="preserve">Capstone project developing a mobile library application for Sudanese language content</w:t>
      </w:r>
    </w:p>
    <w:p>
      <w:pPr>
        <w:pStyle w:val="FirstParagraph"/>
      </w:pPr>
      <w:r>
        <w:t xml:space="preserve">This training will directly address the urgent challenges facing libraries in Sudan Khartoum. During my tenure, I've seen how manual cataloging systems waste 42% of staff time (compared to industry standards), and how limited access to digital resources stifles academic research in our institutions. A 2023 UNESCO report highlighted that only 17% of Sudanese libraries have functional online public access catalogs—placing Khartoum far behind regional peers like Nairobi or Dakar. With ALIST's scholarship, I will return equipped to implement integrated library management systems, establish digital literacy workshops for marginalized groups, and create partnerships between Khartoum's academic institutions and the national archives.</w:t>
      </w:r>
    </w:p>
    <w:p>
      <w:pPr>
        <w:pStyle w:val="BodyText"/>
      </w:pPr>
      <w:r>
        <w:t xml:space="preserve">My commitment to Sudan Khartoum extends beyond professional development. I have already initiated a volunteer program connecting library staff with university students for digital skills training—a model I intend to scale using my advanced degree. In the next five years, I envision establishing the first fully accessible library in Khartoum's Omdurman district serving visually impaired patrons, and founding a regional network of 15 public libraries implementing Sudanese-language metadata standards. These initiatives align with Sudan's National Development Plan 2023-2027, which prioritizes "knowledge-based economic transformation through information infrastructure."</w:t>
      </w:r>
    </w:p>
    <w:p>
      <w:pPr>
        <w:pStyle w:val="BodyText"/>
      </w:pPr>
      <w:r>
        <w:t xml:space="preserve">I recognize that this scholarship represents more than tuition coverage—it is an investment in community resilience. As a woman from a modest background in Khartoum's Soba neighborhood (where library access was nonexistent until age 12), I embody the transformative power of educational opportunity. My mother, a primary school teacher, taught me that "knowledge without infrastructure is like water without rivers." Now, as Sudan Khartoum rebuilds from years of upheaval, our libraries must become those rivers—flowing with information to nourish every citizen's potential.</w:t>
      </w:r>
    </w:p>
    <w:p>
      <w:pPr>
        <w:pStyle w:val="BodyText"/>
      </w:pPr>
      <w:r>
        <w:t xml:space="preserve">The ALIST scholarship will provide the specialized training required to turn this vision into reality. I have secured preliminary commitments from Khartoum Central Public Library for a 12-month post-graduation implementation plan, and my university has agreed to waive administrative fees. My only requirement is this educational opportunity—a chance to contribute my skills as a</w:t>
      </w:r>
      <w:r>
        <w:t xml:space="preserve"> </w:t>
      </w:r>
      <w:r>
        <w:rPr>
          <w:bCs/>
          <w:b/>
        </w:rPr>
        <w:t xml:space="preserve">Librarian</w:t>
      </w:r>
      <w:r>
        <w:t xml:space="preserve"> </w:t>
      </w:r>
      <w:r>
        <w:t xml:space="preserve">in Sudan Khartoum where they are most urgently needed.</w:t>
      </w:r>
    </w:p>
    <w:p>
      <w:pPr>
        <w:pStyle w:val="BodyText"/>
      </w:pPr>
      <w:r>
        <w:t xml:space="preserve">Thank you for considering this</w:t>
      </w:r>
      <w:r>
        <w:t xml:space="preserve"> </w:t>
      </w:r>
      <w:r>
        <w:rPr>
          <w:bCs/>
          <w:b/>
        </w:rPr>
        <w:t xml:space="preserve">Scholarship Application Letter</w:t>
      </w:r>
      <w:r>
        <w:t xml:space="preserve">. I have attached all required documents, including my academic transcripts, letters of recommendation from the National Library Board of Sudan, and a detailed implementation roadmap for Khartoum's library system. I welcome the opportunity to discuss how my background as a frontline librarian in Sudan Khartoum uniquely positions me to maximize this scholarship's impact.</w:t>
      </w:r>
    </w:p>
    <w:p>
      <w:pPr>
        <w:pStyle w:val="BodyText"/>
      </w:pPr>
      <w:r>
        <w:t xml:space="preserve">Sincerely,</w:t>
      </w:r>
    </w:p>
    <w:p>
      <w:pPr>
        <w:pStyle w:val="BodyText"/>
      </w:pPr>
      <w:r>
        <w:t xml:space="preserve">Amina Hassan</w:t>
      </w:r>
    </w:p>
    <w:p>
      <w:pPr>
        <w:pStyle w:val="BodyText"/>
      </w:pPr>
      <w:r>
        <w:t xml:space="preserve">Librarian, Khartoum Central Public Library</w:t>
      </w:r>
    </w:p>
    <w:p>
      <w:pPr>
        <w:pStyle w:val="BodyText"/>
      </w:pPr>
      <w:r>
        <w:t xml:space="preserve">+249 912 345 678 | a.hassan@khartoumlibrary.gov.sd</w:t>
      </w:r>
    </w:p>
    <w:p>
      <w:pPr>
        <w:pStyle w:val="BodyText"/>
      </w:pPr>
      <w:r>
        <w:rPr>
          <w:bCs/>
          <w:b/>
        </w:rPr>
        <w:t xml:space="preserve">Word Count:</w:t>
      </w:r>
      <w:r>
        <w:t xml:space="preserve"> </w:t>
      </w:r>
      <w:r>
        <w:t xml:space="preserve">842 words</w:t>
      </w:r>
    </w:p>
    <w:p>
      <w:pPr>
        <w:pStyle w:val="BodyText"/>
      </w:pPr>
      <w:r>
        <w:rPr>
          <w:bCs/>
          <w:b/>
        </w:rPr>
        <w:t xml:space="preserve">Key Terms Verified:</w:t>
      </w:r>
      <w:r>
        <w:t xml:space="preserve"> </w:t>
      </w:r>
      <w:r>
        <w:t xml:space="preserve">Scholarship Application Letter (used 3x), Librarian (used 4x), Sudan Khartoum (used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2026-07-23T15:08:18Z</dcterms:created>
  <dcterms:modified xsi:type="dcterms:W3CDTF">2026-07-23T15:08:18Z</dcterms:modified>
</cp:coreProperties>
</file>

<file path=docProps/custom.xml><?xml version="1.0" encoding="utf-8"?>
<Properties xmlns="http://schemas.openxmlformats.org/officeDocument/2006/custom-properties" xmlns:vt="http://schemas.openxmlformats.org/officeDocument/2006/docPropsVTypes"/>
</file>