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the Master of Library and Information Science Scholarship Program</w:t>
      </w:r>
    </w:p>
    <w:bookmarkEnd w:id="20"/>
    <w:p>
      <w:pPr>
        <w:pStyle w:val="BodyText"/>
      </w:pPr>
      <w:r>
        <w:t xml:space="preserve">Date: October 26, 2023</w:t>
      </w:r>
    </w:p>
    <w:p>
      <w:pPr>
        <w:pStyle w:val="BodyText"/>
      </w:pPr>
      <w:r>
        <w:t xml:space="preserve">Dr. Anan Chaiyakul</w:t>
      </w:r>
    </w:p>
    <w:p>
      <w:pPr>
        <w:pStyle w:val="BodyText"/>
      </w:pPr>
      <w:r>
        <w:t xml:space="preserve">Scholarship Committee Chairperson</w:t>
      </w:r>
    </w:p>
    <w:p>
      <w:pPr>
        <w:pStyle w:val="BodyText"/>
      </w:pPr>
      <w:r>
        <w:t xml:space="preserve">King Mongkut's University of Technology Thonburi (KMUTT)</w:t>
      </w:r>
    </w:p>
    <w:p>
      <w:pPr>
        <w:pStyle w:val="BodyText"/>
      </w:pPr>
      <w:r>
        <w:t xml:space="preserve">Bangkok, Thailand 10140</w:t>
      </w:r>
    </w:p>
    <w:bookmarkStart w:id="21" w:name="X0a87fed4c5f7bf03e8da77c80f96960df7882ad"/>
    <w:p>
      <w:pPr>
        <w:pStyle w:val="Heading2"/>
      </w:pPr>
      <w:r>
        <w:t xml:space="preserve">Subject: Scholarship Application Letter for Advanced Library Science Studies to Serve Thailand Bangkok's Academic Community</w:t>
      </w:r>
    </w:p>
    <w:bookmarkEnd w:id="21"/>
    <w:p>
      <w:pPr>
        <w:pStyle w:val="FirstParagraph"/>
      </w:pPr>
      <w:r>
        <w:t xml:space="preserve">Dear Dr. Chaiyakul and Esteemed Scholarship Committee,</w:t>
      </w:r>
    </w:p>
    <w:p>
      <w:pPr>
        <w:pStyle w:val="BodyText"/>
      </w:pPr>
      <w:r>
        <w:t xml:space="preserve">With profound enthusiasm, I submit my formal application for the Master of Library and Information Science Scholarship at King Mongkut's University of Technology Thonburi (KMUTT) in Bangkok, Thailand. As a dedicated aspiring</w:t>
      </w:r>
      <w:r>
        <w:t xml:space="preserve"> </w:t>
      </w:r>
      <w:r>
        <w:rPr>
          <w:bCs/>
          <w:b/>
        </w:rPr>
        <w:t xml:space="preserve">Librarian</w:t>
      </w:r>
      <w:r>
        <w:t xml:space="preserve"> </w:t>
      </w:r>
      <w:r>
        <w:t xml:space="preserve">with three years of hands-on experience in academic library management across Southeast Asia, this scholarship represents not merely an educational opportunity but a transformative pathway to contribute meaningfully to Thailand's information ecosystem. My journey as a</w:t>
      </w:r>
      <w:r>
        <w:t xml:space="preserve"> </w:t>
      </w:r>
      <w:r>
        <w:rPr>
          <w:bCs/>
          <w:b/>
        </w:rPr>
        <w:t xml:space="preserve">Librarian</w:t>
      </w:r>
      <w:r>
        <w:t xml:space="preserve"> </w:t>
      </w:r>
      <w:r>
        <w:t xml:space="preserve">has been shaped by the urgent need for culturally responsive information services in rapidly evolving urban centers like Bangkok, making this</w:t>
      </w:r>
      <w:r>
        <w:t xml:space="preserve"> </w:t>
      </w:r>
      <w:r>
        <w:rPr>
          <w:bCs/>
          <w:b/>
        </w:rPr>
        <w:t xml:space="preserve">Scholarship Application Letter</w:t>
      </w:r>
      <w:r>
        <w:t xml:space="preserve"> </w:t>
      </w:r>
      <w:r>
        <w:t xml:space="preserve">both a professional milestone and a deeply personal commitment to service.</w:t>
      </w:r>
    </w:p>
    <w:p>
      <w:pPr>
        <w:pStyle w:val="BodyText"/>
      </w:pPr>
      <w:r>
        <w:t xml:space="preserve">The decision to pursue advanced studies in Bangkok stems from my intimate understanding of Thailand's unique information landscape. Having served as Assistant Librarian at Chulalongkorn University Library for two years, I witnessed firsthand how Bangkok's academic institutions grapple with integrating digital resources while preserving cultural heritage. The city's status as Southeast Asia's information hub—home to over 30 universities and 120 research centers—creates unprecedented demand for librarians who understand both global best practices and local contextual nuances. This scholarship would empower me to master cutting-edge skills in digital curation, multilingual metadata systems, and community-based library design specifically tailored for Bangkok's diverse population of students, researchers, and immigrant communities.</w:t>
      </w:r>
    </w:p>
    <w:p>
      <w:pPr>
        <w:pStyle w:val="BodyText"/>
      </w:pPr>
      <w:r>
        <w:t xml:space="preserve">My professional trajectory has been intentionally aligned with the needs of</w:t>
      </w:r>
      <w:r>
        <w:t xml:space="preserve"> </w:t>
      </w:r>
      <w:r>
        <w:rPr>
          <w:bCs/>
          <w:b/>
        </w:rPr>
        <w:t xml:space="preserve">Thailand Bangkok</w:t>
      </w:r>
      <w:r>
        <w:t xml:space="preserve">'s evolving knowledge economy. While working at the National Library of Thailand, I spearheaded a mobile library initiative that brought resources to underserved neighborhoods in Pathumwan district—proving that equitable access requires more than physical infrastructure. I developed partnerships with 15 community centers to create localized reading programs in Thai and English, increasing engagement by 40% among low-income youth. This experience cemented my conviction: effective</w:t>
      </w:r>
      <w:r>
        <w:t xml:space="preserve"> </w:t>
      </w:r>
      <w:r>
        <w:rPr>
          <w:bCs/>
          <w:b/>
        </w:rPr>
        <w:t xml:space="preserve">Librarian</w:t>
      </w:r>
      <w:r>
        <w:t xml:space="preserve">s must be cultural translators as much as information specialists. The scholarship's focus on "Sustainable Knowledge Ecosystems for Urban Communities" directly addresses this imperative, offering precisely the curriculum I require to scale these initiatives across Bangkok's 120+ academic libraries.</w:t>
      </w:r>
    </w:p>
    <w:p>
      <w:pPr>
        <w:pStyle w:val="BodyText"/>
      </w:pPr>
      <w:r>
        <w:t xml:space="preserve">What distinguishes my candidacy is my dual commitment to technological innovation and ethical practice—a balance critical for modern librarianship. During my undergraduate studies in Malaysia, I developed a prototype for AI-assisted Thai-English bilingual cataloging that reduced metadata errors by 65% in pilot testing. However, I recognized early that technology without cultural humility creates new barriers. In Bangkok's context, where 85% of university students require digital literacy support (per Thailand Higher Education Commission data), my proposed thesis—"Integrating Indigenous Knowledge Systems into Digital Library Frameworks for Bangkok's Multicultural Populations"—would bridge this gap. This research aligns perfectly with KMUTT's strategic priority to position Thailand as a leader in Southeast Asian information science, and I am eager to contribute this work under Professor Somsak Niranjanan's mentorship.</w:t>
      </w:r>
    </w:p>
    <w:p>
      <w:pPr>
        <w:pStyle w:val="BodyText"/>
      </w:pPr>
      <w:r>
        <w:t xml:space="preserve">The financial dimension of this</w:t>
      </w:r>
      <w:r>
        <w:t xml:space="preserve"> </w:t>
      </w:r>
      <w:r>
        <w:rPr>
          <w:bCs/>
          <w:b/>
        </w:rPr>
        <w:t xml:space="preserve">Scholarship Application Letter</w:t>
      </w:r>
      <w:r>
        <w:t xml:space="preserve"> </w:t>
      </w:r>
      <w:r>
        <w:t xml:space="preserve">is particularly significant. As a Thai national from a middle-income family in Chiang Mai, I have self-funded my initial library certification through part-time work at the National Archives—limiting my capacity for advanced study. This scholarship would eliminate the 70% tuition burden that otherwise would require me to take on debt or abandon research opportunities critical to Bangkok's academic future. More importantly, it represents an investment in community impact: for every ฿250,000 (approx. $6,850) received through this scholarship, I will commit to training 15 public librarians in Bangkok on digital preservation techniques—directly multiplying the scholarship's value through professional development.</w:t>
      </w:r>
    </w:p>
    <w:p>
      <w:pPr>
        <w:pStyle w:val="BodyText"/>
      </w:pPr>
      <w:r>
        <w:t xml:space="preserve">My vision extends beyond personal achievement to systemic change within</w:t>
      </w:r>
      <w:r>
        <w:t xml:space="preserve"> </w:t>
      </w:r>
      <w:r>
        <w:rPr>
          <w:bCs/>
          <w:b/>
        </w:rPr>
        <w:t xml:space="preserve">Thailand Bangkok</w:t>
      </w:r>
      <w:r>
        <w:t xml:space="preserve">'s information infrastructure. I propose establishing a "Bangkok Urban Library Network" connecting 10 university libraries with public community centers, leveraging KMUTT's research strengths to develop open-access digital archives of Bangkok's intangible cultural heritage. This initiative would serve as a model for ASEAN cities facing similar challenges—proving how library science can drive inclusive urban development. As Thailand advances its "Thailand 4.0" economic strategy, which prioritizes knowledge-based industries, my work will directly support national goals through information accessibility.</w:t>
      </w:r>
    </w:p>
    <w:p>
      <w:pPr>
        <w:pStyle w:val="BodyText"/>
      </w:pPr>
      <w:r>
        <w:t xml:space="preserve">Having observed KMUTT's pioneering work in the Asian Library Consortium (ALC), I am especially drawn to your institution's partnership with UNESCO on the "Digital Heritage for Sustainable Development" project. Your campus in Bangkok—situated between Rama IV Road's tech hubs and historic Bangrak districts—creates an ideal environment for studying urban information dynamics. The opportunity to learn from faculty who have implemented similar programs at Srinakharinwirot University would provide irreplaceable context for my proposed initiatives.</w:t>
      </w:r>
    </w:p>
    <w:p>
      <w:pPr>
        <w:pStyle w:val="BodyText"/>
      </w:pPr>
      <w:r>
        <w:t xml:space="preserve">My professional references include Dr. Supaporn Pongpanich, Director of Library Services at Chulalongkorn University (who has witnessed my community engagement firsthand), and Prof. Kitti Suwananandana, Head of Information Science at Thammasat University (who reviewed my AI cataloging prototype). Both affirm my technical capability and ethical commitment to librarianship. I have also attached a portfolio including: 1) My mobile library impact report, 2) The AI metadata prototype documentation, and 3) A draft research proposal aligned with KMUTT's curriculum.</w:t>
      </w:r>
    </w:p>
    <w:p>
      <w:pPr>
        <w:pStyle w:val="BodyText"/>
      </w:pPr>
      <w:r>
        <w:t xml:space="preserve">As Thailand Bangkok continues its rapid urbanization—projected to reach 15 million residents by 2030—the demand for culturally intelligent librarians will surge. My scholarship application embodies a commitment to meet this challenge not as an academic exercise, but as active citizenship. I have dedicated my professional life to ensuring that knowledge access transcends socioeconomic barriers, and this scholarship would empower me to become part of Bangkok's solution rather than merely its beneficiary.</w:t>
      </w:r>
    </w:p>
    <w:p>
      <w:pPr>
        <w:pStyle w:val="BodyText"/>
      </w:pPr>
      <w:r>
        <w:t xml:space="preserve">Thank you for considering my application. I welcome the opportunity to discuss how my background in community-centered library practice aligns with your mission during an interview at your convenience. The chance to contribute to Thailand's information future through KMUTT represents not just a personal goal, but a profound responsibility—one I am prepared to honor with dedication and innovation.</w:t>
      </w:r>
    </w:p>
    <w:p>
      <w:pPr>
        <w:pStyle w:val="BodyText"/>
      </w:pPr>
      <w:r>
        <w:t xml:space="preserve">Sincerely,</w:t>
      </w:r>
    </w:p>
    <w:p>
      <w:pPr>
        <w:pStyle w:val="BodyText"/>
      </w:pPr>
      <w:r>
        <w:t xml:space="preserve">Ms. Nattaya Srisomwong</w:t>
      </w:r>
    </w:p>
    <w:p>
      <w:pPr>
        <w:pStyle w:val="BodyText"/>
      </w:pPr>
      <w:r>
        <w:t xml:space="preserve">Librarian, National Library of Thailand (Part-time)</w:t>
      </w:r>
    </w:p>
    <w:p>
      <w:pPr>
        <w:pStyle w:val="BodyText"/>
      </w:pPr>
      <w:r>
        <w:t xml:space="preserve">Bangkok, Thailand | +66 812345678 | n.srisomwong@nlthailand.org</w:t>
      </w:r>
    </w:p>
    <w:p>
      <w:pPr>
        <w:pStyle w:val="BodyText"/>
      </w:pPr>
      <w:r>
        <w:t xml:space="preserve">Word Count: 832 | Document Type: Scholarship Application Letter</w:t>
      </w:r>
    </w:p>
    <w:p>
      <w:pPr>
        <w:pStyle w:val="BodyText"/>
      </w:pPr>
      <w:r>
        <w:t xml:space="preserve">Key Terms Integrated:</w:t>
      </w:r>
    </w:p>
    <w:p>
      <w:pPr>
        <w:numPr>
          <w:ilvl w:val="0"/>
          <w:numId w:val="1001"/>
        </w:numPr>
        <w:pStyle w:val="Compact"/>
      </w:pPr>
      <w:r>
        <w:rPr>
          <w:bCs/>
          <w:b/>
        </w:rPr>
        <w:t xml:space="preserve">Scholarship Application Letter</w:t>
      </w:r>
      <w:r>
        <w:t xml:space="preserve"> </w:t>
      </w:r>
      <w:r>
        <w:t xml:space="preserve">(used 4 times)</w:t>
      </w:r>
    </w:p>
    <w:p>
      <w:pPr>
        <w:numPr>
          <w:ilvl w:val="0"/>
          <w:numId w:val="1001"/>
        </w:numPr>
        <w:pStyle w:val="Compact"/>
      </w:pPr>
      <w:r>
        <w:rPr>
          <w:bCs/>
          <w:b/>
        </w:rPr>
        <w:t xml:space="preserve">Librarian</w:t>
      </w:r>
      <w:r>
        <w:t xml:space="preserve"> </w:t>
      </w:r>
      <w:r>
        <w:t xml:space="preserve">(used 8 times)</w:t>
      </w:r>
    </w:p>
    <w:p>
      <w:pPr>
        <w:numPr>
          <w:ilvl w:val="0"/>
          <w:numId w:val="1001"/>
        </w:numPr>
        <w:pStyle w:val="Compact"/>
      </w:pPr>
      <w:r>
        <w:rPr>
          <w:bCs/>
          <w:b/>
        </w:rPr>
        <w:t xml:space="preserve">Thailand Bangkok</w:t>
      </w:r>
      <w:r>
        <w:t xml:space="preserve"> </w:t>
      </w:r>
      <w:r>
        <w:t xml:space="preserve">(used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Thailand Bangkok</dc:title>
  <dc:creator/>
  <dc:language>en</dc:language>
  <cp:keywords/>
  <dcterms:created xsi:type="dcterms:W3CDTF">2026-07-21T07:30:01Z</dcterms:created>
  <dcterms:modified xsi:type="dcterms:W3CDTF">2026-07-21T07:30:01Z</dcterms:modified>
</cp:coreProperties>
</file>

<file path=docProps/custom.xml><?xml version="1.0" encoding="utf-8"?>
<Properties xmlns="http://schemas.openxmlformats.org/officeDocument/2006/custom-properties" xmlns:vt="http://schemas.openxmlformats.org/officeDocument/2006/docPropsVTypes"/>
</file>