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scholarship-application-letter"/>
    <w:p>
      <w:pPr>
        <w:pStyle w:val="Heading1"/>
      </w:pPr>
      <w:r>
        <w:t xml:space="preserve">SCHOLARSHIP APPLICATION LETTER</w:t>
      </w:r>
    </w:p>
    <w:p>
      <w:pPr>
        <w:pStyle w:val="FirstParagraph"/>
      </w:pPr>
      <w:r>
        <w:t xml:space="preserve">For the Houston Library Leadership Development Scholarship</w:t>
      </w:r>
    </w:p>
    <w:bookmarkEnd w:id="20"/>
    <w:p>
      <w:pPr>
        <w:pStyle w:val="BodyText"/>
      </w:pPr>
      <w:r>
        <w:t xml:space="preserve">Dear Scholarship Committee,</w:t>
      </w:r>
    </w:p>
    <w:p>
      <w:pPr>
        <w:pStyle w:val="BodyText"/>
      </w:pPr>
      <w:r>
        <w:t xml:space="preserve">I am writing this Scholarship Application Letter with profound enthusiasm to apply for the prestigious Houston Library Leadership Development Scholarship. As a dedicated aspiring Librarian with over five years of frontline library experience in community settings across Texas, I am committed to advancing my professional expertise through advanced studies at the University of Houston's School of Information Sciences—a program uniquely positioned to prepare future information professionals for leadership roles within diverse urban communities like ours in United States Houston.</w:t>
      </w:r>
    </w:p>
    <w:p>
      <w:pPr>
        <w:pStyle w:val="BodyText"/>
      </w:pPr>
      <w:r>
        <w:t xml:space="preserve">My journey toward becoming a transformative Librarian began during my undergraduate studies in Sociology at Texas Southern University, where I discovered that libraries serve as the intellectual and social heartbeats of our most underserved neighborhoods. As an assistant librarian at the Third Ward Community Library (Houston's oldest neighborhood library), I witnessed firsthand how equitable access to information bridges socioeconomic divides. During my tenure, I spearheaded a digital literacy initiative that increased computer usage by 70% among senior citizens—a testament to libraries' power as community catalysts. This experience cemented my conviction that the role of a modern Librarian extends far beyond book management; it encompasses cultural stewardship, technological empowerment, and community healing in our rapidly diversifying city.</w:t>
      </w:r>
    </w:p>
    <w:p>
      <w:pPr>
        <w:pStyle w:val="BodyText"/>
      </w:pPr>
      <w:r>
        <w:t xml:space="preserve">The United States Houston presents an unparalleled landscape for library innovation. As the nation's fourth-largest city with over 2.3 million residents representing 150+ ethnicities, our libraries serve as critical safe havens for immigrants navigating new systems, students accessing digital resources for academic success, and families seeking inclusive programming. I have observed how Houston's libraries—particularly those in districts like Gulfton and Eastwood—address unique challenges through tailored services: the Alief Public Library offers Spanish-English literacy programs serving 85% of its patrons who are non-native English speakers, while the Houston Public Library's "Tech Connect" initiative provides free device lending to low-income families. These examples illuminate why Houston's library system requires leaders equipped with both technological fluency and deep cultural humility—a vision I am prepared to champion through advanced scholarship.</w:t>
      </w:r>
    </w:p>
    <w:p>
      <w:pPr>
        <w:pStyle w:val="BodyText"/>
      </w:pPr>
      <w:r>
        <w:t xml:space="preserve">My academic foundation includes a Bachelor of Arts in English Literature with a focus on digital humanities, where I analyzed how information access shapes community identity. My thesis, "Digital Equity in Urban Marginalized Populations: A Case Study of Houston Neighborhood Libraries," received the Dean's Award for Community Impact. This research revealed that 68% of Houston residents without internet access rely solely on public libraries for vital resources—yet only 32% of local librarians possess formal training in community technology integration. This gap compels me to pursue a Master of Science in Library and Information Science with an emphasis on Digital Equity at the University of Houston, where I will study under Dr. Elena Morales, whose work on culturally responsive digital services directly aligns with my goals for Houston's library landscape.</w:t>
      </w:r>
    </w:p>
    <w:p>
      <w:pPr>
        <w:pStyle w:val="BodyText"/>
      </w:pPr>
      <w:r>
        <w:t xml:space="preserve">This Scholarship Application Letter would be incomplete without addressing why I specifically seek funding in United States Houston. Having grown up in a household where my mother worked as a librarian at the historically Black neighborhood branch of the Carnegie Library, I internalized early that libraries are not merely buildings but lifelines. When Hurricane Harvey devastated 40% of Harris County's library facilities, I volunteered with the Houston Public Library's Disaster Response Team to restore collections and provide emergency information hubs. This crisis underscored how vital it is for librarians to be embedded in community resilience strategies—a perspective I intend to advance through my scholarship-funded studies. Houston isn't just where I want to work; it's where my professional purpose is forged.</w:t>
      </w:r>
    </w:p>
    <w:p>
      <w:pPr>
        <w:pStyle w:val="BodyText"/>
      </w:pPr>
      <w:r>
        <w:t xml:space="preserve">The Houston Library Leadership Development Scholarship represents more than financial aid—it symbolizes the investment our city makes in cultivating local leaders who understand that a truly inclusive library system must reflect the mosaic of its patrons. With this scholarship, I will complete specialized coursework in Data Analytics for Libraries and Community Engagement Strategies for Multilingual Populations. Upon graduation, I will return to Houston's public library system as an Instructional Librarian at the Central Library, developing culturally attuned programming that addresses gaps identified through my research. For example: launching a "Tech Navigator" program pairing librarians with community health workers to provide digital access during health crises (building on my Hurricane Harvey experience), and creating multilingual maker spaces in library branches across Southeast Houston—where 63% of residents are non-English speakers.</w:t>
      </w:r>
    </w:p>
    <w:p>
      <w:pPr>
        <w:pStyle w:val="BodyText"/>
      </w:pPr>
      <w:r>
        <w:t xml:space="preserve">My commitment to Houston's libraries extends beyond professional ambition. I have already initiated a volunteer mentorship program for high school students from South Park, connecting them with library professionals through the "Future Librarian Pathways" initiative—a project funded by the Harris County Public Library Foundation. This model demonstrates my ability to build community partnerships that align with scholarship goals. I am equally prepared to contribute to Houston's ongoing digital equity efforts as a member of the City of Houston's Digital Inclusion Task Force, where I've been invited as an advisory board candidate for 2025.</w:t>
      </w:r>
    </w:p>
    <w:p>
      <w:pPr>
        <w:pStyle w:val="BodyText"/>
      </w:pPr>
      <w:r>
        <w:t xml:space="preserve">As we navigate the complexities of urban information access in the United States—where libraries are increasingly recognized as essential public infrastructure—I am poised to become a leader who bridges technology and community needs. The University of Houston's program, coupled with this scholarship, will equip me not just to serve as a Librarian but to reimagine what libraries can be for our city's most vulnerable populations. I have attached my resume, letters of recommendation from Dr. Marcus Chen (Dean of Library Science at UH) and Ms. Yolanda Rivera (Director of Houston Public Library), and detailed project proposals demonstrating how I will apply scholarship resources toward tangible Houston community impact.</w:t>
      </w:r>
    </w:p>
    <w:p>
      <w:pPr>
        <w:pStyle w:val="BodyText"/>
      </w:pPr>
      <w:r>
        <w:t xml:space="preserve">Thank you for considering this Scholarship Application Letter from a future champion of information justice in United States Houston. I am eager to discuss how my vision aligns with the committee's mission to build a more equitable library landscape, and I welcome the opportunity to interview at your earliest convenience. Please feel free to contact me via email (amanda.williams@email.com) or phone (713-555-0198).</w:t>
      </w:r>
    </w:p>
    <w:p>
      <w:pPr>
        <w:pStyle w:val="BodyText"/>
      </w:pPr>
      <w:r>
        <w:t xml:space="preserve">Sincerely,</w:t>
      </w:r>
    </w:p>
    <w:p>
      <w:pPr>
        <w:pStyle w:val="BodyText"/>
      </w:pPr>
      <w:r>
        <w:t xml:space="preserve">Amanda Williams</w:t>
      </w:r>
    </w:p>
    <w:p>
      <w:pPr>
        <w:pStyle w:val="BodyText"/>
      </w:pPr>
      <w:r>
        <w:t xml:space="preserve">Address: 4200 Almeda Rd, Houston, TX 77098</w:t>
      </w:r>
    </w:p>
    <w:p>
      <w:pPr>
        <w:pStyle w:val="BodyText"/>
      </w:pPr>
      <w:r>
        <w:t xml:space="preserve">Word Count: 852</w:t>
      </w:r>
    </w:p>
    <w:p>
      <w:pPr>
        <w:pStyle w:val="BodyText"/>
      </w:pPr>
      <w:r>
        <w:t xml:space="preserve">This Scholarship Application Letter emphasizes the applicant's Houston-specific community impact, professional alignment with United States library needs, and commitment to serving as a Librarian in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Houston, United States</dc:title>
  <dc:creator/>
  <dc:language>en</dc:language>
  <cp:keywords/>
  <dcterms:created xsi:type="dcterms:W3CDTF">2025-12-10T07:06:24Z</dcterms:created>
  <dcterms:modified xsi:type="dcterms:W3CDTF">2025-12-10T07:06:24Z</dcterms:modified>
</cp:coreProperties>
</file>

<file path=docProps/custom.xml><?xml version="1.0" encoding="utf-8"?>
<Properties xmlns="http://schemas.openxmlformats.org/officeDocument/2006/custom-properties" xmlns:vt="http://schemas.openxmlformats.org/officeDocument/2006/docPropsVTypes"/>
</file>