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The Jerusalem Innovation Foundation for Engineering Excellence</w:t>
      </w:r>
    </w:p>
    <w:p>
      <w:pPr>
        <w:pStyle w:val="BodyText"/>
      </w:pPr>
      <w:r>
        <w:t xml:space="preserve">123 Binyanei HaUma Street</w:t>
      </w:r>
    </w:p>
    <w:p>
      <w:pPr>
        <w:pStyle w:val="BodyText"/>
      </w:pPr>
      <w:r>
        <w:t xml:space="preserve">Jerusalem, Israel</w:t>
      </w:r>
    </w:p>
    <w:bookmarkStart w:id="20" w:name="Xf4ea6f41c5e2a296f24944fbee6aff079581db0"/>
    <w:p>
      <w:pPr>
        <w:pStyle w:val="Heading2"/>
      </w:pPr>
      <w:r>
        <w:t xml:space="preserve">Application for the Global Maritime Leadership Scholarship</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Global Maritime Leadership Scholarship, specifically designed to empower future Marine Engineers in Israel. As a dedicated engineering student with a lifelong fascination for oceanic systems and sustainable maritime technology, I am compelled to pursue advanced studies in Marine Engineering within the dynamic academic landscape of Israel—particularly through institutions that recognize Jerusalem's strategic role as a catalyst for national innovation. This Scholarship Application Letter represents not merely an academic pursuit, but a tangible step toward contributing to Israel's emerging maritime sector while honoring the city of Jerusalem as our nation's intellectual and spiritual heart.</w:t>
      </w:r>
    </w:p>
    <w:p>
      <w:pPr>
        <w:pStyle w:val="BodyText"/>
      </w:pPr>
      <w:r>
        <w:t xml:space="preserve">My journey toward Marine Engineering began during childhood summers on Israel’s Mediterranean coast, where I witnessed firsthand the delicate balance between coastal development and marine ecosystems. This inspired me to study Naval Architecture at the University of Haifa (2019–2023), where I graduated with honors while specializing in sustainable ship design. My thesis, "Modular Offshore Renewable Energy Platforms for Coastal Resilience," earned recognition at the International Marine Technology Conference in Tel Aviv. However, I realized that true innovation requires understanding Israel’s unique geographical and geopolitical context—from its coastal cities to its inland hubs like Jerusalem, where interdisciplinary collaboration drives national progress. I now seek to deepen this perspective through advanced research at the Technion-Israel Institute of Technology’s Maritime Engineering Center, with the intention of applying my expertise in Jerusalem's emerging marine technology initiatives.</w:t>
      </w:r>
    </w:p>
    <w:p>
      <w:pPr>
        <w:pStyle w:val="BodyText"/>
      </w:pPr>
      <w:r>
        <w:t xml:space="preserve">Why Israel? Why Jerusalem? As you know, Israel faces unprecedented maritime challenges: limited coastal access, water scarcity requiring desalination innovations, and energy security needs demanding offshore solutions. Yet most crucially, I am drawn to Jerusalem’s unparalleled position as a nexus of academic excellence and national purpose. The city’s world-class institutions—such as the Hebrew University's Institute for Advanced Studies in Marine Science—foster cross-disciplinary partnerships that bridge engineering with policy, environmental science, and cultural heritage. My vision aligns perfectly with the Israel Ministry of Energy’s "Blue Economy 2030" strategy, which emphasizes Jerusalem-based R&amp;D centers developing solutions for national maritime security. By choosing to anchor my studies in Israel and specifically leveraging Jerusalem’s intellectual ecosystem through your scholarship program, I aim to create technologies that serve all regions—coastal cities like Haifa and inland communities like Jerusalem itself.</w:t>
      </w:r>
    </w:p>
    <w:p>
      <w:pPr>
        <w:pStyle w:val="BodyText"/>
      </w:pPr>
      <w:r>
        <w:t xml:space="preserve">This Scholarship Application Letter embodies my readiness to transform theoretical knowledge into national impact. I propose a three-part research initiative focused on Israel’s maritime future, directly tied to Jerusalem’s strategic role:</w:t>
      </w:r>
    </w:p>
    <w:p>
      <w:pPr>
        <w:numPr>
          <w:ilvl w:val="0"/>
          <w:numId w:val="1001"/>
        </w:numPr>
        <w:pStyle w:val="Compact"/>
      </w:pPr>
      <w:r>
        <w:rPr>
          <w:bCs/>
          <w:b/>
        </w:rPr>
        <w:t xml:space="preserve">Coastal-Ecosystem Integration Frameworks:</w:t>
      </w:r>
      <w:r>
        <w:t xml:space="preserve"> </w:t>
      </w:r>
      <w:r>
        <w:t xml:space="preserve">Developing AI-driven monitoring systems for Israel's Mediterranean coastlines (partnering with Jerusalem-based environmental NGOs)</w:t>
      </w:r>
    </w:p>
    <w:p>
      <w:pPr>
        <w:numPr>
          <w:ilvl w:val="0"/>
          <w:numId w:val="1001"/>
        </w:numPr>
        <w:pStyle w:val="Compact"/>
      </w:pPr>
      <w:r>
        <w:rPr>
          <w:bCs/>
          <w:b/>
        </w:rPr>
        <w:t xml:space="preserve">Inland Water Solutions:</w:t>
      </w:r>
      <w:r>
        <w:t xml:space="preserve"> </w:t>
      </w:r>
      <w:r>
        <w:t xml:space="preserve">Adapting marine desalination tech for Jerusalem’s water management needs through Technion-Jerusalem collaborations</w:t>
      </w:r>
    </w:p>
    <w:p>
      <w:pPr>
        <w:numPr>
          <w:ilvl w:val="0"/>
          <w:numId w:val="1001"/>
        </w:numPr>
        <w:pStyle w:val="Compact"/>
      </w:pPr>
      <w:r>
        <w:rPr>
          <w:bCs/>
          <w:b/>
        </w:rPr>
        <w:t xml:space="preserve">National Maritime Policy Development:</w:t>
      </w:r>
      <w:r>
        <w:t xml:space="preserve"> </w:t>
      </w:r>
      <w:r>
        <w:t xml:space="preserve">Creating a blueprint for Israel’s maritime governance, informed by Jerusalem’s historic role as a center of diplomacy and innovation</w:t>
      </w:r>
    </w:p>
    <w:p>
      <w:pPr>
        <w:pStyle w:val="FirstParagraph"/>
      </w:pPr>
      <w:r>
        <w:t xml:space="preserve">The Global Maritime Leadership Scholarship represents more than financial support—it is an investment in Israel’s sovereignty and sustainability. My family has served in the Israeli Navy for three generations, instilling in me a deep respect for maritime responsibility. I am uniquely positioned to merge academic rigor with national duty: I completed naval engineering internships at Israel Shipyards (Haifa) and the National Maritime Safety Authority, while simultaneously volunteering with Jerusalem’s "Mediterranean Youth Conservation Corps" to educate students on ocean literacy. This scholarship would enable me to conduct critical research on ship-to-shore energy transfer systems—a project directly requested by the Israeli Ministry of Defense for enhancing maritime security without compromising environmental ethics.</w:t>
      </w:r>
    </w:p>
    <w:p>
      <w:pPr>
        <w:pStyle w:val="BodyText"/>
      </w:pPr>
      <w:r>
        <w:t xml:space="preserve">Critically, I recognize that Jerusalem’s significance extends beyond geography. As a city where ancient wisdom meets technological frontiers, it offers an unparalleled environment for engineering solutions with ethical depth. My proposed research on "Maritime Infrastructure for Water-Energy Nexus" will be co-developed with faculty at the Jerusalem-based Center for Sustainable Technology (CST), ensuring its practical application across Israel’s diverse landscapes. This approach reflects your foundation’s core mission: to cultivate engineers who serve as bridges between technology and community, much like Jerusalem itself has been a bridge between cultures for millennia.</w:t>
      </w:r>
    </w:p>
    <w:p>
      <w:pPr>
        <w:pStyle w:val="BodyText"/>
      </w:pPr>
      <w:r>
        <w:t xml:space="preserve">The economic argument is equally compelling. Israel’s maritime sector contributes over $1.2 billion annually to GDP, yet faces skilled-engineer shortages. By training in Israel under your scholarship, I will join a growing cohort of professionals driving initiatives like the "Eilat Red Sea Corridor" and the "Jerusalem Marine Innovation Hub." My goal is not merely to design ships but to build frameworks where engineering serves human dignity—whether enabling coastal communities’ livelihoods or supporting Jerusalem’s water sustainability. This Scholarship Application Letter thus stands as a promise: I will deploy my expertise in Marine Engineering to advance Israel’s strategic interests while honoring the city of Jerusalem as the nation's intellectual compass.</w:t>
      </w:r>
    </w:p>
    <w:p>
      <w:pPr>
        <w:pStyle w:val="BodyText"/>
      </w:pPr>
      <w:r>
        <w:t xml:space="preserve">I am prepared to contribute immediately upon graduation through roles at Israel’s Ministry of Energy, the Eilat Port Authority, or your foundation's partner institutions. My resume (attached) details certifications in ocean engineering software and experience with UNESCO’s Mediterranean Marine Protection Program. I welcome the opportunity to discuss how my vision for Marine Engineering aligns with Jerusalem’s role as a hub of Israeli innovation at your convenience.</w:t>
      </w:r>
    </w:p>
    <w:p>
      <w:pPr>
        <w:pStyle w:val="BodyText"/>
      </w:pPr>
      <w:r>
        <w:t xml:space="preserve">Thank you for considering my application. With this scholarship, I will not only advance my career in Marine Engineering but become an active participant in Israel’s maritime renaissance—one that begins in the heart of Jerusalem and ripples across our entire nation.</w:t>
      </w:r>
    </w:p>
    <w:p>
      <w:pPr>
        <w:pStyle w:val="BodyText"/>
      </w:pPr>
      <w:r>
        <w:t xml:space="preserve">Sincerely,</w:t>
      </w:r>
    </w:p>
    <w:p>
      <w:pPr>
        <w:pStyle w:val="BodyText"/>
      </w:pPr>
      <w:r>
        <w:t xml:space="preserve">Amit Cohen</w:t>
      </w:r>
    </w:p>
    <w:p>
      <w:pPr>
        <w:pStyle w:val="BodyText"/>
      </w:pPr>
      <w:r>
        <w:t xml:space="preserve">Master of Science Candidate, Naval Architecture &amp; Marine Engineering</w:t>
      </w:r>
    </w:p>
    <w:p>
      <w:pPr>
        <w:pStyle w:val="BodyText"/>
      </w:pPr>
      <w:r>
        <w:t xml:space="preserve">University of Haifa, Israel</w:t>
      </w:r>
    </w:p>
    <w:p>
      <w:pPr>
        <w:pStyle w:val="BodyText"/>
      </w:pPr>
      <w:r>
        <w:t xml:space="preserve">Email: amit.cohen@univ.haifa.ac.il | Phone: +972-54-123-4567</w:t>
      </w:r>
    </w:p>
    <w:p>
      <w:pPr>
        <w:pStyle w:val="BodyText"/>
      </w:pPr>
      <w:r>
        <w:rPr>
          <w:bCs/>
          <w:b/>
        </w:rPr>
        <w:t xml:space="preserve">Word Count: 827</w:t>
      </w:r>
    </w:p>
    <w:p>
      <w:pPr>
        <w:pStyle w:val="BodyText"/>
      </w:pPr>
      <w:r>
        <w:t xml:space="preserve">This Scholarship Application Letter embodies the commitment of a Marine Engineer to advance Israel’s maritime future through academic excellence, ethical innovation, and unwavering service to Jerusalem as the nation's intellectual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for Israel Jerusalem</dc:title>
  <dc:creator/>
  <dc:language>en</dc:language>
  <cp:keywords/>
  <dcterms:created xsi:type="dcterms:W3CDTF">2026-07-21T15:21:17Z</dcterms:created>
  <dcterms:modified xsi:type="dcterms:W3CDTF">2026-07-21T15:21:17Z</dcterms:modified>
</cp:coreProperties>
</file>

<file path=docProps/custom.xml><?xml version="1.0" encoding="utf-8"?>
<Properties xmlns="http://schemas.openxmlformats.org/officeDocument/2006/custom-properties" xmlns:vt="http://schemas.openxmlformats.org/officeDocument/2006/docPropsVTypes"/>
</file>