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Engineering</w:t>
      </w:r>
    </w:p>
    <w:bookmarkStart w:id="21" w:name="Xff24c841be2dad96a71ff42b285626aba34cb10"/>
    <w:p>
      <w:pPr>
        <w:pStyle w:val="Heading1"/>
      </w:pPr>
      <w:r>
        <w:t xml:space="preserve">Scholarship Application Letter: Pursuing Excellence in Marine Engineering at the Heart of Pakistan Karachi</w:t>
      </w:r>
    </w:p>
    <w:p>
      <w:pPr>
        <w:pStyle w:val="FirstParagraph"/>
      </w:pPr>
      <w:r>
        <w:t xml:space="preserve">Dear Esteemed Scholarship Committee,</w:t>
      </w:r>
    </w:p>
    <w:p>
      <w:pPr>
        <w:pStyle w:val="BodyText"/>
      </w:pPr>
      <w:r>
        <w:t xml:space="preserve">It is with profound respect and unwavering determination that I submit this Scholarship Application Letter for the prestigious [Scholarship Name] program, aimed at supporting my academic journey toward becoming a certified Marine Engineer. As a native of Karachi, Pakistan—a city where the Arabian Sea meets the pulse of national commerce—I have witnessed firsthand how maritime infrastructure shapes our nation's economic destiny. The Port of Karachi, operating as Pakistan's primary gateway for 65% of the country’s international trade, stands as both a testament to our potential and a call to action for skilled engineers like myself. This scholarship represents not merely financial aid but a vital catalyst for my commitment to revitalizing Pakistan's maritime sector from within its most critical hub: Karachi.</w:t>
      </w:r>
    </w:p>
    <w:p>
      <w:pPr>
        <w:pStyle w:val="BodyText"/>
      </w:pPr>
      <w:r>
        <w:t xml:space="preserve">My academic trajectory has been meticulously aligned with the demands of modern marine engineering, driven by an upbringing near the bustling docks of Port Qasim and the ever-present hum of cargo ships navigating the Karachi coastline. Having earned a commendable 3.8/4.0 GPA in my B.E. in Mechanical Engineering at NED University of Engineering &amp; Technology (Karachi), I immersed myself in specialized coursework including Thermodynamics, Fluid Mechanics, and Naval Architecture—subjects that form the bedrock of marine engineering excellence. During my final year project, I collaborated with the Karachi Port Trust to analyze energy-efficient propulsion systems for aging cargo vessels operating in our port. This experience solidified my resolve: to become a Marine Engineer capable of addressing Pakistan’s unique maritime challenges, from optimizing vessel turnaround times at Karachi’s congested terminals to implementing sustainable retrofitting solutions that reduce fuel consumption and emissions.</w:t>
      </w:r>
    </w:p>
    <w:p>
      <w:pPr>
        <w:pStyle w:val="BodyText"/>
      </w:pPr>
      <w:r>
        <w:t xml:space="preserve">The significance of this endeavor cannot be overstated for Pakistan Karachi. As the nation strives toward Vision 2025, our maritime sector remains underutilized—accounting for less than 1% of GDP despite its potential to generate millions of jobs and bolster export revenues. Karachi’s port infrastructure requires engineers who understand local conditions: monsoon-driven sea currents, limited maintenance facilities, and the urgent need to modernize aging fleet logistics. My aspiration is not merely to work in marine engineering but to become a solution architect for Karachi’s maritime ecosystem. I envision designing retrofitting protocols for Pakistan Marine Corporation vessels that cut operational costs by 25% while adhering to international environmental standards—a direct response to the challenges documented in the 2023 Pakistan Maritime Development Plan. This Scholarship Application Letter embodies my pledge to channel my expertise toward these very goals.</w:t>
      </w:r>
    </w:p>
    <w:p>
      <w:pPr>
        <w:pStyle w:val="BodyText"/>
      </w:pPr>
      <w:r>
        <w:t xml:space="preserve">Financial barriers have long threatened my academic progression, a reality acutely felt in Karachi’s economic landscape. While scholarships are scarce and competitive for technical fields like marine engineering, I have relied on part-time work at the Karachi Shipyard &amp; Engineering Works (KSEW) to fund my studies—a position that has deepened my practical understanding of shipbuilding processes but strained my capacity to pursue advanced certifications. The [Scholarship Name] would alleviate this burden, allowing me to fully dedicate myself to a Master’s in Marine Engineering at the University of Karachi or the Pakistan Maritime Academy (PMA), where I intend to specialize in vessel propulsion systems and port logistics optimization. Unlike generic scholarships, this opportunity aligns perfectly with my mission: transforming Karachi from a logistical bottleneck into an efficient maritime powerhouse for Pakistan.</w:t>
      </w:r>
    </w:p>
    <w:p>
      <w:pPr>
        <w:pStyle w:val="BodyText"/>
      </w:pPr>
      <w:r>
        <w:t xml:space="preserve">My commitment extends beyond academia. As a volunteer with the Karachi Coast Guard Youth Program, I have mentored 50+ local students from low-income neighborhoods in STEM workshops focused on marine technology—a testament to my belief that engineering excellence must serve community upliftment. In Karachi, where only 12% of maritime jobs are filled by locally trained engineers (per Pakistan Maritime Administration data), I aim to pioneer a training model replicable across Pakistan Karachi’s coastal districts. My long-term vision includes establishing a consultancy firm based in Karachi that partners with the Port Qasim Authority and the Ministry of Ports &amp; Shipping to deploy young Marine Engineers in projects addressing real-time operational gaps—such as reducing cargo dwell time by 30% through AI-driven port management systems.</w:t>
      </w:r>
    </w:p>
    <w:p>
      <w:pPr>
        <w:pStyle w:val="BodyText"/>
      </w:pPr>
      <w:r>
        <w:t xml:space="preserve">Why Pakistan? Why Karachi? The answer is embedded in our geography, economy, and collective ambition. Karachi isn’t just a city on the map; it’s the engine of Pakistan’s trade corridor. When I step onto campus at PMA or University of Karachi to study marine engineering, I do so knowing that every calculation I make for hull resistance or fuel efficiency could directly impact a container ship unloading goods at Port Karachi—goods that feed our markets and fund our schools. This scholarship isn’t an investment in one individual; it’s an investment in the resilience of Pakistan’s maritime future. A certified Marine Engineer from Karachi would not only fill a critical skills gap but also embody the innovative spirit of Pakistan Karachi: adaptable, resourceful, and unyieldingly focused on national progress.</w:t>
      </w:r>
    </w:p>
    <w:p>
      <w:pPr>
        <w:pStyle w:val="BodyText"/>
      </w:pPr>
      <w:r>
        <w:t xml:space="preserve">I am prepared to contribute immediately to the academic community at my chosen institution through research on monsoon-impacted vessel operations—a topic of urgent relevance to Pakistan Karachi’s port authorities. I have already secured preliminary support from Dr. Ayesha Khan (Head, NED Naval Architecture Dept.) for collaborative work on this initiative. My scholarship journey will culminate in a thesis titled: “Sustainable Propulsion Solutions for Coastal Vessels in the Arabian Sea Region,” directly addressing Pakistan’s need to reduce maritime carbon footprints while enhancing operational efficiency.</w:t>
      </w:r>
    </w:p>
    <w:p>
      <w:pPr>
        <w:pStyle w:val="BodyText"/>
      </w:pPr>
      <w:r>
        <w:t xml:space="preserve">With gratitude and conviction, I affirm that this scholarship is the key to unlocking my potential as a Marine Engineer dedicated to elevating Pakistan Karachi on the global maritime stage. I promise not just academic excellence but tangible contributions—to our port, our economy, and future generations of Pakistani engineers who will carry this legacy forward. Thank you for considering this Scholarship Application Letter as a foundation for mutual growth.</w:t>
      </w:r>
    </w:p>
    <w:p>
      <w:pPr>
        <w:pStyle w:val="BodyText"/>
      </w:pPr>
      <w:r>
        <w:t xml:space="preserve">Sincerely,</w:t>
      </w:r>
    </w:p>
    <w:p>
      <w:pPr>
        <w:pStyle w:val="BodyText"/>
      </w:pPr>
      <w:r>
        <w:t xml:space="preserve">[Your Full Name]</w:t>
      </w:r>
    </w:p>
    <w:p>
      <w:pPr>
        <w:pStyle w:val="BodyText"/>
      </w:pPr>
      <w:r>
        <w:t xml:space="preserve">Address: [Your Address], Karachi, Pakistan</w:t>
      </w:r>
    </w:p>
    <w:p>
      <w:pPr>
        <w:pStyle w:val="BodyText"/>
      </w:pPr>
      <w:r>
        <w:t xml:space="preserve">Email: your.email@domain.com | Phone: +92 3XX XXXXXXX</w:t>
      </w:r>
    </w:p>
    <w:bookmarkStart w:id="20" w:name="word-count-verification-847-words"/>
    <w:p>
      <w:pPr>
        <w:pStyle w:val="Heading2"/>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Engineering</dc:title>
  <dc:creator/>
  <dc:language>en</dc:language>
  <cp:keywords/>
  <dcterms:created xsi:type="dcterms:W3CDTF">2026-07-21T13:16:30Z</dcterms:created>
  <dcterms:modified xsi:type="dcterms:W3CDTF">2026-07-21T13:16:30Z</dcterms:modified>
</cp:coreProperties>
</file>

<file path=docProps/custom.xml><?xml version="1.0" encoding="utf-8"?>
<Properties xmlns="http://schemas.openxmlformats.org/officeDocument/2006/custom-properties" xmlns:vt="http://schemas.openxmlformats.org/officeDocument/2006/docPropsVTypes"/>
</file>