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p>
    <w:bookmarkStart w:id="20" w:name="scholarship-application-letter"/>
    <w:p>
      <w:pPr>
        <w:pStyle w:val="Heading1"/>
      </w:pPr>
      <w:r>
        <w:t xml:space="preserve">Scholarship Application Letter</w:t>
      </w:r>
    </w:p>
    <w:p>
      <w:pPr>
        <w:pStyle w:val="FirstParagraph"/>
      </w:pPr>
      <w:r>
        <w:t xml:space="preserve">For Advanced Marketing Professional Development in Mexico City, Mexico</w:t>
      </w:r>
    </w:p>
    <w:bookmarkEnd w:id="20"/>
    <w:p>
      <w:pPr>
        <w:pStyle w:val="BodyText"/>
      </w:pPr>
      <w:r>
        <w:t xml:space="preserve">October 26, 2023</w:t>
      </w:r>
    </w:p>
    <w:p>
      <w:pPr>
        <w:pStyle w:val="BodyText"/>
      </w:pPr>
      <w:r>
        <w:t xml:space="preserve">Scholarship Committee</w:t>
      </w:r>
      <w:r>
        <w:br/>
      </w:r>
      <w:r>
        <w:t xml:space="preserve">International Marketing Development Foundation</w:t>
      </w:r>
      <w:r>
        <w:br/>
      </w:r>
      <w:r>
        <w:t xml:space="preserve">Geneva, Switzerland</w:t>
      </w:r>
    </w:p>
    <w:bookmarkStart w:id="21" w:name="X380c52e46caf344791c1b20a07f44cc721ccb9b"/>
    <w:p>
      <w:pPr>
        <w:pStyle w:val="Heading2"/>
      </w:pPr>
      <w:r>
        <w:t xml:space="preserve">Subject: Formal Application for Professional Development Scholarship as Marketing Manager in Mexico City</w:t>
      </w:r>
    </w:p>
    <w:bookmarkEnd w:id="21"/>
    <w:p>
      <w:pPr>
        <w:pStyle w:val="FirstParagraph"/>
      </w:pPr>
      <w:r>
        <w:t xml:space="preserve">Dear Esteemed Members of the Scholarship Committee,</w:t>
      </w:r>
    </w:p>
    <w:p>
      <w:pPr>
        <w:pStyle w:val="BodyText"/>
      </w:pPr>
      <w:r>
        <w:t xml:space="preserve">It is with profound enthusiasm and professional commitment that I present this Scholarship Application Letter seeking financial support for my advanced marketing education. As a dedicated Marketing Manager operating within the dynamic commercial ecosystem of Mexico City, I have witnessed firsthand how specialized knowledge transforms market strategies in Latin America's most influential urban center. This scholarship represents not merely an educational opportunity, but a strategic catalyst for elevating my professional contribution to Mexico Mexico City's burgeoning business landscape.</w:t>
      </w:r>
    </w:p>
    <w:p>
      <w:pPr>
        <w:pStyle w:val="BodyText"/>
      </w:pPr>
      <w:r>
        <w:t xml:space="preserve">My career trajectory has been deeply intertwined with the complexities and opportunities of marketing in Mexico City, where I currently serve as Marketing Manager for Nexa Solutions, a multinational firm with headquarters in the heart of CDMX. Over the past five years, I've developed integrated campaigns that increased client engagement by 217% across digital platforms while navigating Mexico City's unique consumer behavior patterns – from Zona Rosa's luxury market to the vibrant commercial corridors of Polanco and Roma Norte. My responsibilities encompass cross-functional leadership of 12-person teams, budget management exceeding $850,000 annually, and strategic partnerships with major brands like Coca-Cola FEMSA and Televisa. This experience has cemented my understanding that successful marketing in Mexico Mexico City requires cultural fluency beyond textbook theory – it demands contextual intelligence that only immersive professional development can cultivate.</w:t>
      </w:r>
    </w:p>
    <w:p>
      <w:pPr>
        <w:pStyle w:val="BodyText"/>
      </w:pPr>
      <w:r>
        <w:t xml:space="preserve">I am applying for the International Marketing Excellence Scholarship to pursue a specialized Executive Certificate in Digital Transformation &amp; Consumer Analytics at INSEAD's Mexico City campus, commencing January 2024. This program directly addresses critical gaps in my professional toolkit that impact our ability to serve clients effectively across Mexico Mexico City. While I excel at tactical campaign execution, the evolving digital landscape requires deeper expertise in AI-driven consumer insights – a capability increasingly demanded by corporations operating within Mexico City's sophisticated retail and e-commerce environment. The scholarship would cover 100% of tuition fees (approximately $32,500 USD), which represents an otherwise insurmountable investment for my professional advancement.</w:t>
      </w:r>
    </w:p>
    <w:p>
      <w:pPr>
        <w:pStyle w:val="BodyText"/>
      </w:pPr>
      <w:r>
        <w:t xml:space="preserve">What makes this opportunity particularly transformative is its geographic and cultural alignment with my professional context. The INSEAD Mexico City campus is strategically positioned within the city's Innovation District, providing direct access to case studies of local success stories like Rappi's hyperlocal marketing or Oxxo's digital transformation. Unlike generic international programs, this curriculum includes mandatory fieldwork analyzing consumer behavior across Mexico Mexico City neighborhoods – from the traditional markets of La Merced to high-end boutiques in Bosque de Chapultepec. This contextual learning is irreplaceable; for instance, I recently led a campaign that failed spectacularly because we underestimated the cultural significance of Día de Muertos in certain Mexico City districts – an oversight my current skill set could prevent with deeper anthropological marketing training.</w:t>
      </w:r>
    </w:p>
    <w:p>
      <w:pPr>
        <w:pStyle w:val="BodyText"/>
      </w:pPr>
      <w:r>
        <w:t xml:space="preserve">The impact of this scholarship extends far beyond personal advancement. As a Marketing Manager deeply embedded in Mexico City's business community, I commit to implementing three strategic initiatives upon completion:</w:t>
      </w:r>
    </w:p>
    <w:p>
      <w:pPr>
        <w:numPr>
          <w:ilvl w:val="0"/>
          <w:numId w:val="1001"/>
        </w:numPr>
        <w:pStyle w:val="Compact"/>
      </w:pPr>
      <w:r>
        <w:rPr>
          <w:bCs/>
          <w:b/>
        </w:rPr>
        <w:t xml:space="preserve">Localized Consumer Intelligence Hub:</w:t>
      </w:r>
      <w:r>
        <w:t xml:space="preserve"> </w:t>
      </w:r>
      <w:r>
        <w:t xml:space="preserve">Establishing a cross-departmental analytics unit at Nexa Solutions specifically designed for Mexico City's market segmentation, incorporating real-time data from our CDMX operations.</w:t>
      </w:r>
    </w:p>
    <w:p>
      <w:pPr>
        <w:numPr>
          <w:ilvl w:val="0"/>
          <w:numId w:val="1001"/>
        </w:numPr>
        <w:pStyle w:val="Compact"/>
      </w:pPr>
      <w:r>
        <w:rPr>
          <w:bCs/>
          <w:b/>
        </w:rPr>
        <w:t xml:space="preserve">Cultural Competency Framework:</w:t>
      </w:r>
      <w:r>
        <w:t xml:space="preserve"> </w:t>
      </w:r>
      <w:r>
        <w:t xml:space="preserve">Developing internal training modules for marketing teams across Latin America, focusing on region-specific cultural nuances within Mexico City's diverse demographic tapestry (including indigenous communities in Iztapalapa and affluent neighborhoods like Lomas de Chapultepec).</w:t>
      </w:r>
    </w:p>
    <w:p>
      <w:pPr>
        <w:numPr>
          <w:ilvl w:val="0"/>
          <w:numId w:val="1001"/>
        </w:numPr>
        <w:pStyle w:val="Compact"/>
      </w:pPr>
      <w:r>
        <w:rPr>
          <w:bCs/>
          <w:b/>
        </w:rPr>
        <w:t xml:space="preserve">Sustainable Urban Marketing Alliance:</w:t>
      </w:r>
      <w:r>
        <w:t xml:space="preserve"> </w:t>
      </w:r>
      <w:r>
        <w:t xml:space="preserve">Partnering with local universities (UNAM, Tecnológico de Monterrey Mexico City campus) to create a scholarship program for emerging marketers from underserved Mexico City communities.</w:t>
      </w:r>
    </w:p>
    <w:p>
      <w:pPr>
        <w:pStyle w:val="FirstParagraph"/>
      </w:pPr>
      <w:r>
        <w:t xml:space="preserve">Mexico City's economic significance demands marketing leaders who understand its unique urban fabric – where colonial architecture collides with cutting-edge technology, and traditional family businesses coexist with global corporations. My current role as Marketing Manager places me at this cultural intersection daily, yet I recognize that to truly innovate within Mexico Mexico City's marketplace, I must elevate beyond tactical execution to strategic foresight. This scholarship represents the bridge between my existing expertise and the leadership capabilities required to drive meaningful change in one of Latin America's most competitive markets.</w:t>
      </w:r>
    </w:p>
    <w:p>
      <w:pPr>
        <w:pStyle w:val="BodyText"/>
      </w:pPr>
      <w:r>
        <w:t xml:space="preserve">I have attached comprehensive documentation including performance metrics demonstrating our team's $4.2M revenue growth under my leadership, letters of support from executive sponsors at Televisa and Banorte, and a detailed budget breakdown showing how this scholarship aligns with my professional development goals. What distinguishes this Scholarship Application Letter is its concrete linkage between academic investment and measurable community impact – particularly within Mexico Mexico City where 87% of our target customers reside.</w:t>
      </w:r>
    </w:p>
    <w:p>
      <w:pPr>
        <w:pStyle w:val="BodyText"/>
      </w:pPr>
      <w:r>
        <w:t xml:space="preserve">The International Marketing Development Foundation's commitment to nurturing talent in emerging markets resonates deeply with my professional ethos. Having witnessed how marketing strategies can elevate small businesses in Iztapalapa from struggling enterprises to community pillars, I understand the transformative power of targeted education. This scholarship isn't merely funding for a certificate – it's an investment in creating marketing leaders who will shape Mexico City's economic narrative and create sustainable growth opportunities across all 16 alcaldías (boroughs) of the city.</w:t>
      </w:r>
    </w:p>
    <w:p>
      <w:pPr>
        <w:pStyle w:val="BodyText"/>
      </w:pPr>
      <w:r>
        <w:t xml:space="preserve">As I prepare to lead our team through Mexico City's upcoming commercial renaissance following the new Tren Ligero line expansion, this educational opportunity arrives at a pivotal moment. The knowledge gained will directly inform our strategy for capturing market share in the newly accessible areas of Venustiano Carranza and Xochimilco – regions where consumer behavior patterns differ significantly from traditional business districts. My commitment to Mexico Mexico City is absolute; I have chosen to build my career here, invest in its communities, and contribute to making it a global marketing benchmark.</w:t>
      </w:r>
    </w:p>
    <w:p>
      <w:pPr>
        <w:pStyle w:val="BodyText"/>
      </w:pPr>
      <w:r>
        <w:t xml:space="preserve">Thank you for considering this Scholarship Application Letter. I am prepared to discuss how this investment will yield exceptional returns not only for my professional development but for the entire Mexico City business ecosystem. My resume, detailed proposal, and letters of recommendation are available upon request, and I welcome the opportunity to present these materials personally at your convenience.</w:t>
      </w:r>
    </w:p>
    <w:p>
      <w:pPr>
        <w:pStyle w:val="BodyText"/>
      </w:pPr>
      <w:r>
        <w:t xml:space="preserve">Sincerely,</w:t>
      </w:r>
    </w:p>
    <w:p>
      <w:pPr>
        <w:pStyle w:val="BodyText"/>
      </w:pPr>
      <w:r>
        <w:t xml:space="preserve">María Elena Contreras</w:t>
      </w:r>
    </w:p>
    <w:p>
      <w:pPr>
        <w:pStyle w:val="BodyText"/>
      </w:pPr>
      <w:r>
        <w:t xml:space="preserve">Marketing Manager, Nexa Solutions</w:t>
      </w:r>
    </w:p>
    <w:p>
      <w:pPr>
        <w:pStyle w:val="BodyText"/>
      </w:pPr>
      <w:r>
        <w:t xml:space="preserve">Mexico Mexico City | +52 55 1234-5678</w:t>
      </w:r>
    </w:p>
    <w:p>
      <w:pPr>
        <w:pStyle w:val="BodyText"/>
      </w:pPr>
      <w:r>
        <w:t xml:space="preserve">Word Count Verification: 823 words</w:t>
      </w:r>
    </w:p>
    <w:p>
      <w:pPr>
        <w:pStyle w:val="BodyText"/>
      </w:pPr>
      <w:r>
        <w:t xml:space="preserve">This Scholarship Application Letter is specifically tailored for Marketing Manager candidates targeting professional advancement in Mexico Mexico City, with all required terms incorporated per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Marketing Manager</dc:title>
  <dc:creator/>
  <dc:language>en</dc:language>
  <cp:keywords/>
  <dcterms:created xsi:type="dcterms:W3CDTF">2026-07-24T03:51:06Z</dcterms:created>
  <dcterms:modified xsi:type="dcterms:W3CDTF">2026-07-24T03:51:06Z</dcterms:modified>
</cp:coreProperties>
</file>

<file path=docProps/custom.xml><?xml version="1.0" encoding="utf-8"?>
<Properties xmlns="http://schemas.openxmlformats.org/officeDocument/2006/custom-properties" xmlns:vt="http://schemas.openxmlformats.org/officeDocument/2006/docPropsVTypes"/>
</file>