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1" w:name="X3df265521995a9788c29ae748baf47aabe2f08f"/>
    <w:p>
      <w:pPr>
        <w:pStyle w:val="Heading1"/>
      </w:pPr>
      <w:r>
        <w:t xml:space="preserve">Scholarship Application Letter for Marketing Manager Development in Myanmar Yangon</w:t>
      </w:r>
    </w:p>
    <w:p>
      <w:pPr>
        <w:pStyle w:val="FirstParagraph"/>
      </w:pPr>
      <w:r>
        <w:t xml:space="preserve">[Your Name]</w:t>
      </w:r>
      <w:r>
        <w:br/>
      </w:r>
      <w:r>
        <w:t xml:space="preserve">[Your Address]</w:t>
      </w:r>
      <w:r>
        <w:br/>
      </w:r>
      <w:r>
        <w:t xml:space="preserve">Yangon, Myanmar</w:t>
      </w:r>
      <w:r>
        <w:br/>
      </w:r>
      <w:r>
        <w:t xml:space="preserve">[Email Address] | [Phone Number]</w:t>
      </w:r>
      <w:r>
        <w:br/>
      </w:r>
      <w:r>
        <w:t xml:space="preserve">[Date]</w:t>
      </w:r>
    </w:p>
    <w:p>
      <w:pPr>
        <w:pStyle w:val="BodyText"/>
      </w:pPr>
      <w:r>
        <w:t xml:space="preserve">Scholarship Committee</w:t>
      </w:r>
      <w:r>
        <w:br/>
      </w:r>
      <w:r>
        <w:t xml:space="preserve">Global Education Foundation for Southeast Asia</w:t>
      </w:r>
      <w:r>
        <w:br/>
      </w:r>
      <w:r>
        <w:t xml:space="preserve">Singapore, Singapore</w:t>
      </w:r>
    </w:p>
    <w:bookmarkStart w:id="20" w:name="Xecec8821ea21279c71e62abfeae58acf7aac3ac"/>
    <w:p>
      <w:pPr>
        <w:pStyle w:val="Heading2"/>
      </w:pPr>
      <w:r>
        <w:t xml:space="preserve">Subject: Application for Marketing Manager Development Scholarship in Myanmar Yangon</w:t>
      </w:r>
    </w:p>
    <w:p>
      <w:pPr>
        <w:pStyle w:val="FirstParagraph"/>
      </w:pPr>
      <w:r>
        <w:t xml:space="preserve">Dear Esteemed Scholarship Committee,</w:t>
      </w:r>
    </w:p>
    <w:p>
      <w:pPr>
        <w:pStyle w:val="BodyText"/>
      </w:pPr>
      <w:r>
        <w:t xml:space="preserve">With profound enthusiasm and a deep commitment to advancing my professional trajectory, I submit this Scholarship Application Letter seeking financial support to pursue advanced marketing leadership education. As an aspiring Marketing Manager deeply invested in Myanmar's rapidly evolving economic landscape, I believe this scholarship represents a transformative opportunity to develop the strategic expertise required to drive meaningful growth for businesses operating within Yangon's dynamic market environment.</w:t>
      </w:r>
    </w:p>
    <w:p>
      <w:pPr>
        <w:pStyle w:val="BodyText"/>
      </w:pPr>
      <w:r>
        <w:t xml:space="preserve">My journey in marketing began during my undergraduate studies at Yangon University of Economics, where I graduated with honors in Business Administration. Since then, I have dedicated five years to developing marketing strategies for leading consumer goods companies across Myanmar Yangon. In my current role as Marketing Coordinator at Mekong Brands (a regional FMCG distributor), I've witnessed firsthand the unique challenges and immense potential of Myanmar's marketing ecosystem. From navigating cultural nuances in rural-urban campaigns to leveraging emerging digital platforms amid infrastructure constraints, I've learned that effective marketing in Yangon requires both global best practices and hyper-localized understanding – a dual competency this scholarship will help me master.</w:t>
      </w:r>
    </w:p>
    <w:p>
      <w:pPr>
        <w:pStyle w:val="BodyText"/>
      </w:pPr>
      <w:r>
        <w:t xml:space="preserve">Yangon, as Myanmar's commercial epicenter, presents unparalleled opportunities for innovative marketing. With its population of over 7 million and rapidly growing middle class, the city represents a $20 billion consumer market poised for explosive growth. However, this potential remains largely untapped due to critical skill gaps in modern marketing leadership. As a Marketing Manager operating within Yangon's competitive marketplace, I've observed that most local teams lack expertise in data-driven campaign analysis, digital ecosystem integration (particularly social commerce on Facebook and Instagram), and sustainable branding – precisely the competencies my proposed studies will develop. The current market demands professionals who can bridge traditional Burmese marketing wisdom with cutting-edge international frameworks.</w:t>
      </w:r>
    </w:p>
    <w:p>
      <w:pPr>
        <w:pStyle w:val="BodyText"/>
      </w:pPr>
      <w:r>
        <w:t xml:space="preserve">This Scholarship Application Letter is not merely a request for funding; it is a strategic investment in Myanmar's economic development. I propose to pursue the Certificate in Digital Marketing Leadership from the Singapore Management University, specifically designed for emerging markets. The curriculum – featuring modules on 'Consumer Behavior in Emerging Economies', 'Omnichannel Strategy for Southeast Asia', and 'Ethical Marketing Communications' – directly addresses the gaps I've identified while working as a Marketing Manager in Myanmar Yangon. The program's focus on case studies from ASEAN markets will provide invaluable context for applying global insights to Yangon's unique environment, where mobile penetration has surged to 85% but digital literacy remains uneven across demographics.</w:t>
      </w:r>
    </w:p>
    <w:p>
      <w:pPr>
        <w:pStyle w:val="BodyText"/>
      </w:pPr>
      <w:r>
        <w:t xml:space="preserve">I estimate the total cost of this specialized training at $4,200 USD. This scholarship would cover 75% of tuition fees, with my employer covering the remaining costs as part of their professional development commitment. The funds will specifically support: (1) Advanced digital analytics coursework ($1,800), (2) Field research on Yangon consumer trends ($950), and (3) Participation in the SMU ASEAN Marketing Conference ($750). Critically, this investment will enable me to develop a comprehensive Yangon-specific marketing playbook – incorporating insights from local festivals like Thingyan water festival and cultural considerations for Buddhist-majority audiences – that my current organization can implement immediately.</w:t>
      </w:r>
    </w:p>
    <w:p>
      <w:pPr>
        <w:pStyle w:val="BodyText"/>
      </w:pPr>
      <w:r>
        <w:t xml:space="preserve">My vision extends beyond personal career advancement. Upon completion of this program, I will return to Myanmar Yangon to assume the role of Marketing Manager at Mekong Brands, where I will lead a new initiative targeting Yangon's young urban consumers. My strategy includes: (1) Developing low-bandwidth mobile-first content for rural-urban outreach, (2) Creating culturally resonant social media campaigns that avoid Western marketing assumptions, and (3) Implementing sustainable packaging solutions aligned with Myanmar's growing environmental consciousness. For instance, I plan to launch 'Yangon Green Campaign' – a partnership with local artisans to create eco-friendly product packaging using traditional Burmese weaving techniques – which addresses both market demand for sustainability and preservation of cultural heritage.</w:t>
      </w:r>
    </w:p>
    <w:p>
      <w:pPr>
        <w:pStyle w:val="BodyText"/>
      </w:pPr>
      <w:r>
        <w:t xml:space="preserve">What truly distinguishes my application is my contextual understanding of Myanmar Yangon's marketing ecosystem. Having navigated the city's complex regulatory environment (including recent advertising regulations), diverse ethnic consumer groups, and infrastructure limitations, I understand that successful marketing in Yangon requires more than just translated content – it demands cultural intelligence. During the 2021 market downturn, our team pivoted to hyper-localized Facebook community engagement during religious festivals when traditional media became inaccessible. This experience taught me that as a Marketing Manager in Yangon, adaptability isn't optional – it's survival.</w:t>
      </w:r>
    </w:p>
    <w:p>
      <w:pPr>
        <w:pStyle w:val="BodyText"/>
      </w:pPr>
      <w:r>
        <w:t xml:space="preserve">I am particularly drawn to this scholarship because of its focus on Southeast Asian market leadership. Unlike generic international programs, your foundation explicitly values context-specific expertise – something I've been cultivating for years while operating in Myanmar Yangon. My proposed project during the course, 'Cultural Adaptation Framework for Digital Marketing in Myanmar', will directly benefit other aspiring Marketing Managers across ASEAN by providing a replicable methodology for navigating cultural nuances without resorting to stereotypes.</w:t>
      </w:r>
    </w:p>
    <w:p>
      <w:pPr>
        <w:pStyle w:val="BodyText"/>
      </w:pPr>
      <w:r>
        <w:t xml:space="preserve">As I prepare to contribute to Yangon's economic renaissance, this scholarship represents more than financial assistance – it is the catalyst that will transform my operational experience into strategic leadership. With Myanmar poised for significant market expansion (projected 5.8% GDP growth in 2024), organizations desperately need Marketing Managers who understand both global frameworks and Yangon's unique pulse. My commitment to this mission is unwavering, and I am prepared to demonstrate exceptional return on investment through measurable outcomes: increasing customer acquisition efficiency by 30% within 18 months of implementation at Mekong Brands, establishing a talent development pipeline for junior marketers in Yangon, and publishing our cultural adaptation framework for the broader Myanmar marketing community.</w:t>
      </w:r>
    </w:p>
    <w:p>
      <w:pPr>
        <w:pStyle w:val="BodyText"/>
      </w:pPr>
      <w:r>
        <w:t xml:space="preserve">Thank you for considering this Scholarship Application Letter. I have attached my resume, employer support letter, and detailed project proposal to demonstrate my readiness to leverage this opportunity. I welcome the chance to discuss how my vision aligns with your foundation's mission during an interview at your convenience. Together, we can cultivate marketing leadership that drives meaningful growth in Myanmar Yangon – where business innovation meets cultural authenticity.</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Development in Myanmar Yangon</dc:title>
  <dc:creator/>
  <dc:language>en</dc:language>
  <cp:keywords/>
  <dcterms:created xsi:type="dcterms:W3CDTF">2026-07-21T02:47:49Z</dcterms:created>
  <dcterms:modified xsi:type="dcterms:W3CDTF">2026-07-21T02:47:49Z</dcterms:modified>
</cp:coreProperties>
</file>

<file path=docProps/custom.xml><?xml version="1.0" encoding="utf-8"?>
<Properties xmlns="http://schemas.openxmlformats.org/officeDocument/2006/custom-properties" xmlns:vt="http://schemas.openxmlformats.org/officeDocument/2006/docPropsVTypes"/>
</file>