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Marketing Manager Professional Development Scholarship in Netherlands Amsterdam</w:t>
      </w:r>
    </w:p>
    <w:bookmarkEnd w:id="20"/>
    <w:p>
      <w:pPr>
        <w:pStyle w:val="BodyText"/>
      </w:pPr>
      <w:r>
        <w:t xml:space="preserve">Dear Scholarship Selection Committee,</w:t>
      </w:r>
    </w:p>
    <w:p>
      <w:pPr>
        <w:pStyle w:val="BodyText"/>
      </w:pPr>
      <w:r>
        <w:t xml:space="preserve">I am writing to express my profound enthusiasm for the prestigious Marketing Manager Professional Development Scholarship at the Amsterdam University of Applied Sciences, with a specific focus on securing transformative opportunities within the vibrant business ecosystem of Netherlands Amsterdam. As an accomplished marketing professional with five years of experience driving digital campaigns across European markets, I have meticulously researched academic pathways that align with Amsterdam's status as Europe's most innovative marketing hub. This Scholarship Application Letter serves as my formal request for financial support to complete the Master of Marketing Management program at your esteemed institution—a critical step toward becoming a strategic Marketing Manager capable of elevating brands in the Netherlands' dynamic landscape.</w:t>
      </w:r>
    </w:p>
    <w:bookmarkStart w:id="21" w:name="Xc615fae670321c2676624744b7d4f4d24853c07"/>
    <w:p>
      <w:pPr>
        <w:pStyle w:val="Heading2"/>
      </w:pPr>
      <w:r>
        <w:t xml:space="preserve">Why Netherlands Amsterdam? The Strategic Imperative</w:t>
      </w:r>
    </w:p>
    <w:p>
      <w:pPr>
        <w:pStyle w:val="FirstParagraph"/>
      </w:pPr>
      <w:r>
        <w:t xml:space="preserve">Netherlands Amsterdam represents far more than a geographic location—it is the epicenter of cross-cultural marketing innovation in Europe. Having worked with international clients across Germany, France, and the UK, I've observed how Amsterdam's unique position as a global gateway (with 95% of European brands maintaining a presence here) creates unparalleled opportunities for Marketing Managers to develop culturally intelligent strategies. The city’s commitment to sustainability and digital transformation—evidenced by initiatives like the Amsterdam Smart City program—directly aligns with my professional ethos. I am particularly drawn to how Amsterdam's marketing ecosystem fuses traditional Dutch efficiency with cutting-edge data analytics, a combination that defines modern brand leadership in 2024. This Scholarship Application Letter is not merely about personal advancement; it is about positioning myself to contribute meaningfully to the Netherlands' reputation as a marketing innovation leader.</w:t>
      </w:r>
    </w:p>
    <w:bookmarkEnd w:id="21"/>
    <w:bookmarkStart w:id="22" w:name="X77c11b800328e4a82d5320a1b8d9f6edf656a33"/>
    <w:p>
      <w:pPr>
        <w:pStyle w:val="Heading2"/>
      </w:pPr>
      <w:r>
        <w:t xml:space="preserve">Professional Journey: From Campaign Execution to Strategic Leadership</w:t>
      </w:r>
    </w:p>
    <w:p>
      <w:pPr>
        <w:pStyle w:val="FirstParagraph"/>
      </w:pPr>
      <w:r>
        <w:t xml:space="preserve">My career trajectory exemplifies the evolution from tactical marketing execution to strategic management—a transition I aim to formalize through your program. As Senior Marketing Specialist at EuraGlobal, I spearheaded a €1.2M digital campaign that increased market share by 34% in Benelux markets, leveraging customer journey mapping and AI-driven personalization tools. However, I quickly realized that sustainable success demands more than campaign optimization; it requires understanding the intersection of Dutch consumer psychology and global trends. For instance, I led a sustainability-focused rebrand for a fashion client where Amsterdam's 'Circular Economy' framework directly influenced our storytelling approach—resulting in 42% higher engagement with local Gen Z audiences. This experience cemented my conviction that becoming an effective Marketing Manager requires deeper academic grounding in European marketing frameworks, which your Master's program uniquely provides through its industry-integrated curriculum.</w:t>
      </w:r>
    </w:p>
    <w:bookmarkEnd w:id="22"/>
    <w:bookmarkStart w:id="23" w:name="X78f658f17b7de5c4cadd2c275ec6a5fa9bb8f89"/>
    <w:p>
      <w:pPr>
        <w:pStyle w:val="Heading2"/>
      </w:pPr>
      <w:r>
        <w:t xml:space="preserve">The Scholarship as Catalyst for Amsterdam's Marketing Ecosystem</w:t>
      </w:r>
    </w:p>
    <w:p>
      <w:pPr>
        <w:pStyle w:val="FirstParagraph"/>
      </w:pPr>
      <w:r>
        <w:t xml:space="preserve">I recognize the transformative potential of this scholarship beyond personal gain. The Netherlands Amsterdam marketing community urgently needs professionals who understand both global best practices and local nuance—particularly in navigating the EU's evolving data regulations (GDPR) and sustainability mandates. My proposed thesis, "Cultural Intelligence in Multinational Brand Positioning: Lessons from Amsterdam’s Fintech Hub," directly addresses this gap. With scholarship support, I will collaborate with Amsterdam-based firms like Adyen and Booking.com to develop actionable frameworks for Marketing Managers operating across EU markets. The financial assistance would enable me to fully engage with your industry partnerships program—attending the annual Marketing in Motion conference in Amsterdam and completing the mandatory internship at a top-tier agency—without accruing debt that might otherwise limit my post-graduation impact.</w:t>
      </w:r>
    </w:p>
    <w:bookmarkEnd w:id="23"/>
    <w:bookmarkStart w:id="24" w:name="why-this-scholarship-why-now"/>
    <w:p>
      <w:pPr>
        <w:pStyle w:val="Heading2"/>
      </w:pPr>
      <w:r>
        <w:t xml:space="preserve">Why This Scholarship? Why Now?</w:t>
      </w:r>
    </w:p>
    <w:p>
      <w:pPr>
        <w:pStyle w:val="FirstParagraph"/>
      </w:pPr>
      <w:r>
        <w:t xml:space="preserve">The timing of this opportunity is profoundly significant. As the Netherlands solidifies its position as Europe's marketing innovation capital—with over 3,000 marketing agencies in Amsterdam alone—the need for data-literate, culturally adept Marketing Managers is accelerating. Recent industry reports (McKinsey, 2023) indicate a 67% shortage of strategic marketing talent in Dutch enterprises. This scholarship bridges that gap by funding specialized education at the exact moment when Amsterdam's economy is prioritizing growth in digital transformation roles. My professional background positions me to immediately contribute: I already maintain strong connections with Amsterdam-based clients and have been invited to speak at the Digital Marketing Association’s spring symposium—experiences I can leverage once enrolled. Without this financial support, my transition from execution-focused marketer to strategic leader would be delayed by 18-24 months due to budget constraints, delaying my ability to serve Netherlands Amsterdam's marketing sector.</w:t>
      </w:r>
    </w:p>
    <w:bookmarkEnd w:id="24"/>
    <w:bookmarkStart w:id="25" w:name="a-commitment-beyond-the-classroom"/>
    <w:p>
      <w:pPr>
        <w:pStyle w:val="Heading2"/>
      </w:pPr>
      <w:r>
        <w:t xml:space="preserve">A Commitment Beyond the Classroom</w:t>
      </w:r>
    </w:p>
    <w:p>
      <w:pPr>
        <w:pStyle w:val="FirstParagraph"/>
      </w:pPr>
      <w:r>
        <w:t xml:space="preserve">As part of my Scholarship Application Letter, I pledge to actively enrich Amsterdam's marketing community. Upon completion of the Master's program, I will establish a free mentorship initiative for young professionals at Amsterdam’s Business School, sharing insights from my thesis research. Additionally, I commit to publishing at least two case studies annually in Dutch marketing journals about culturally responsive strategies—contributing directly to the knowledge base that supports Netherlands Amsterdam's global competitiveness. My goal is not merely to become a Marketing Manager but to help redefine what strategic marketing leadership means within this exceptional ecosystem.</w:t>
      </w:r>
    </w:p>
    <w:bookmarkEnd w:id="25"/>
    <w:p>
      <w:pPr>
        <w:pStyle w:val="BodyText"/>
      </w:pPr>
      <w:r>
        <w:t xml:space="preserve">In closing, I view this scholarship as the essential catalyst for my journey from an accomplished marketer to a transformative leader in Netherlands Amsterdam’s marketing landscape. The opportunity to study at your university—where Dutch business acumen meets global innovation—is precisely what will empower me to deliver measurable value to both my future employers and the broader Amsterdam community. Thank you for considering this Scholarship Application Letter; I eagerly await the possibility of contributing my energy, skills, and commitment to the vibrant marketing ecosystem that makes Netherlands Amsterdam a world-class destination for business excellence.</w:t>
      </w:r>
    </w:p>
    <w:p>
      <w:pPr>
        <w:pStyle w:val="BodyText"/>
      </w:pPr>
      <w:r>
        <w:t xml:space="preserve">Sincerely,</w:t>
      </w:r>
    </w:p>
    <w:p>
      <w:pPr>
        <w:pStyle w:val="BodyText"/>
      </w:pPr>
      <w:r>
        <w:t xml:space="preserve">[Your Full Name]</w:t>
      </w:r>
    </w:p>
    <w:p>
      <w:pPr>
        <w:pStyle w:val="BodyText"/>
      </w:pPr>
      <w:r>
        <w:t xml:space="preserve">Marketing Professional | Certified Digital Strategist</w:t>
      </w:r>
    </w:p>
    <w:p>
      <w:pPr>
        <w:pStyle w:val="BodyText"/>
      </w:pPr>
      <w:r>
        <w:t xml:space="preserve">Contact: [Your Email] | [Your Phone]</w:t>
      </w:r>
    </w:p>
    <w:p>
      <w:pPr>
        <w:pStyle w:val="BodyText"/>
      </w:pPr>
      <w:r>
        <w:t xml:space="preserve">Word Count Verification: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