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Wellington</w:t>
      </w:r>
    </w:p>
    <w:p>
      <w:pPr>
        <w:pStyle w:val="FirstParagraph"/>
      </w:pPr>
      <w:r>
        <w:t xml:space="preserve">Jane Evelyn Chen</w:t>
      </w:r>
      <w:r>
        <w:br/>
      </w:r>
      <w:r>
        <w:t xml:space="preserve">123 Courtenay Place, Wellington</w:t>
      </w:r>
      <w:r>
        <w:br/>
      </w:r>
      <w:r>
        <w:t xml:space="preserve">New Zealand | PO Box 12345</w:t>
      </w:r>
      <w:r>
        <w:br/>
      </w:r>
      <w:r>
        <w:t xml:space="preserve">jane.chen@marketingnz.co.nz | +64 21 000 1234</w:t>
      </w:r>
    </w:p>
    <w:p>
      <w:pPr>
        <w:pStyle w:val="BodyText"/>
      </w:pPr>
      <w:r>
        <w:t xml:space="preserve">October 26, 2023</w:t>
      </w:r>
    </w:p>
    <w:bookmarkStart w:id="20" w:name="X67a902864b6cdf8c4c556089fb4b9bba8f295b4"/>
    <w:p>
      <w:pPr>
        <w:pStyle w:val="Heading1"/>
      </w:pPr>
      <w:r>
        <w:t xml:space="preserve">Scholarship Application Letter: Marketing Manager Professional Development Scholarship</w:t>
      </w:r>
    </w:p>
    <w:p>
      <w:pPr>
        <w:pStyle w:val="FirstParagraph"/>
      </w:pPr>
      <w:r>
        <w:t xml:space="preserve">Scholarship Selection Committee</w:t>
      </w:r>
      <w:r>
        <w:br/>
      </w:r>
      <w:r>
        <w:t xml:space="preserve">New Zealand Marketing Excellence Foundation</w:t>
      </w:r>
      <w:r>
        <w:br/>
      </w:r>
      <w:r>
        <w:t xml:space="preserve">Level 5, 78 The Terrace</w:t>
      </w:r>
      <w:r>
        <w:br/>
      </w:r>
      <w:r>
        <w:t xml:space="preserve">Wellington 6011, New Zealand</w:t>
      </w:r>
    </w:p>
    <w:p>
      <w:pPr>
        <w:pStyle w:val="BodyText"/>
      </w:pPr>
      <w:r>
        <w:t xml:space="preserve">Dear Scholarship Selection Committee,</w:t>
      </w:r>
    </w:p>
    <w:p>
      <w:pPr>
        <w:pStyle w:val="BodyText"/>
      </w:pPr>
      <w:r>
        <w:t xml:space="preserve">It is with profound enthusiasm and deep respect for New Zealand's innovative marketing landscape that I submit this application for the prestigious Marketing Manager Professional Development Scholarship. As a dedicated marketing professional committed to advancing my career within the vibrant economic ecosystem of</w:t>
      </w:r>
      <w:r>
        <w:t xml:space="preserve"> </w:t>
      </w:r>
      <w:r>
        <w:rPr>
          <w:bCs/>
          <w:b/>
        </w:rPr>
        <w:t xml:space="preserve">New Zealand Wellington</w:t>
      </w:r>
      <w:r>
        <w:t xml:space="preserve">, I believe this scholarship represents a pivotal opportunity to bridge my accumulated expertise with the specialized skills required to excel as a strategic</w:t>
      </w:r>
      <w:r>
        <w:t xml:space="preserve"> </w:t>
      </w:r>
      <w:r>
        <w:rPr>
          <w:bCs/>
          <w:b/>
        </w:rPr>
        <w:t xml:space="preserve">Marketing Manager</w:t>
      </w:r>
      <w:r>
        <w:t xml:space="preserve"> </w:t>
      </w:r>
      <w:r>
        <w:t xml:space="preserve">in our nation’s capital city.</w:t>
      </w:r>
    </w:p>
    <w:p>
      <w:pPr>
        <w:pStyle w:val="BodyText"/>
      </w:pPr>
      <w:r>
        <w:t xml:space="preserve">Having cultivated over seven years of progressive experience across diverse marketing domains—from digital campaign management at Wellington-based startup "EcoVibe Solutions" to cross-functional brand strategy development for national retail chain "Aotearoa Retail Group"—I have developed a comprehensive understanding of market dynamics. My work directly contributed to a 45% increase in customer acquisition for EcoVibe, while my strategy for Aotearoa Retail's sustainable product line achieved record-breaking engagement metrics during the 2022 Wellington Arts Festival. These experiences solidified my conviction that leadership in marketing demands continuous evolution, particularly within New Zealand's unique cultural and economic context where</w:t>
      </w:r>
      <w:r>
        <w:t xml:space="preserve"> </w:t>
      </w:r>
      <w:r>
        <w:rPr>
          <w:bCs/>
          <w:b/>
        </w:rPr>
        <w:t xml:space="preserve">Marketing Manager</w:t>
      </w:r>
      <w:r>
        <w:t xml:space="preserve"> </w:t>
      </w:r>
      <w:r>
        <w:t xml:space="preserve">roles must balance global best practices with distinctly Te Ao Māori perspectives and local consumer expectations.</w:t>
      </w:r>
    </w:p>
    <w:p>
      <w:pPr>
        <w:pStyle w:val="BodyText"/>
      </w:pPr>
      <w:r>
        <w:t xml:space="preserve">The significance of this scholarship extends beyond personal growth; it aligns precisely with Wellington's strategic positioning as New Zealand's creative and innovation hub. As a city recognized for its world-class tech incubators (like the Hutt Valley Innovation Centre), thriving arts communities (Cuba Street Creative Quarter), and government initiatives such as "Wellington 2050" that prioritize sustainable urban development, this scholarship would empower me to develop specialized capabilities directly applicable to Wellington's market demands. I have observed how our city's marketing landscape increasingly requires professionals who can leverage data analytics for hyper-localized campaigns—such as targeting the growing cohort of young professionals in Te Aro or adapting messaging for the international visitors drawn to Wellington's film industry (home of Weta Workshop and the New Zealand Film Commission). The</w:t>
      </w:r>
      <w:r>
        <w:t xml:space="preserve"> </w:t>
      </w:r>
      <w:r>
        <w:rPr>
          <w:bCs/>
          <w:b/>
        </w:rPr>
        <w:t xml:space="preserve">Scholarship Application Letter</w:t>
      </w:r>
      <w:r>
        <w:t xml:space="preserve"> </w:t>
      </w:r>
      <w:r>
        <w:t xml:space="preserve">must therefore articulate how this funding will equip me to contribute meaningfully to these evolving market needs.</w:t>
      </w:r>
    </w:p>
    <w:p>
      <w:pPr>
        <w:pStyle w:val="BodyText"/>
      </w:pPr>
      <w:r>
        <w:t xml:space="preserve">Specifically, I propose utilizing the scholarship for three critical development components: First, the Digital Marketing Strategy Certification (DMSC) from Massey University's Wellington campus—a program uniquely tailored to Pacific region marketing challenges. Second, participation in the "Māori Cultural Intelligence in Marketing" workshop series hosted by Te Herenga Waka—Victoria University of Wellington. Third, immersive industry placements with established Wellington organizations like Tourism New Zealand's local team and the Creative Industries Innovation Centre (CIIC). These elements address a documented skills gap identified by the 2023 New Zealand Marketing Association report: 78% of Wellington marketing leaders cited "culturally intelligent strategy development" as their top priority for emerging talent.</w:t>
      </w:r>
    </w:p>
    <w:p>
      <w:pPr>
        <w:pStyle w:val="BodyText"/>
      </w:pPr>
      <w:r>
        <w:t xml:space="preserve">My professional vision centers on becoming a</w:t>
      </w:r>
      <w:r>
        <w:t xml:space="preserve"> </w:t>
      </w:r>
      <w:r>
        <w:rPr>
          <w:bCs/>
          <w:b/>
        </w:rPr>
        <w:t xml:space="preserve">Marketing Manager</w:t>
      </w:r>
      <w:r>
        <w:t xml:space="preserve"> </w:t>
      </w:r>
      <w:r>
        <w:t xml:space="preserve">who elevates both brand performance and social value—a principle deeply resonant with New Zealand's national identity. For instance, while leading the "Wellington Loves Local" campaign for Aotearoa Retail, I integrated Māori storytelling techniques that increased community engagement by 62% and positioned the brand as a champion of local artists. This experience taught me that effective marketing in</w:t>
      </w:r>
      <w:r>
        <w:t xml:space="preserve"> </w:t>
      </w:r>
      <w:r>
        <w:rPr>
          <w:bCs/>
          <w:b/>
        </w:rPr>
        <w:t xml:space="preserve">New Zealand Wellington</w:t>
      </w:r>
      <w:r>
        <w:t xml:space="preserve"> </w:t>
      </w:r>
      <w:r>
        <w:t xml:space="preserve">transcends traditional KPIs; it requires understanding how whakapapa (genealogy) influences consumer behavior and how te reo Māori integrates with modern branding. The scholarship would provide the structured framework to deepen this cultural fluency, ensuring my strategies honor New Zealand's bicultural foundations while driving commercial results.</w:t>
      </w:r>
    </w:p>
    <w:p>
      <w:pPr>
        <w:pStyle w:val="BodyText"/>
      </w:pPr>
      <w:r>
        <w:t xml:space="preserve">Furthermore, I recognize that Wellington's marketing sector faces unique challenges—including competing with global digital platforms and attracting talent in a tight local labor market. My proposed development plan directly addresses these through measurable outcomes: Within 18 months of receiving this scholarship, I aim to implement a community-led digital literacy program for small businesses in Lower Hutt (partnering with the Wellington City Council's Small Business Unit), train three junior marketers in Māori cultural intelligence frameworks, and develop a data-driven tourism campaign targeting emerging markets like Southeast Asia. These initiatives will not only advance my career as a</w:t>
      </w:r>
      <w:r>
        <w:t xml:space="preserve"> </w:t>
      </w:r>
      <w:r>
        <w:rPr>
          <w:bCs/>
          <w:b/>
        </w:rPr>
        <w:t xml:space="preserve">Marketing Manager</w:t>
      </w:r>
      <w:r>
        <w:t xml:space="preserve"> </w:t>
      </w:r>
      <w:r>
        <w:t xml:space="preserve">but also contribute tangibly to Wellington's economic resilience—a priority echoed in the city's 2023 Strategic Plan.</w:t>
      </w:r>
    </w:p>
    <w:p>
      <w:pPr>
        <w:pStyle w:val="BodyText"/>
      </w:pPr>
      <w:r>
        <w:t xml:space="preserve">I have been deeply inspired by New Zealand's commitment to sustainable marketing practices, particularly the government's "Sustainable Tourism Strategy" and initiatives like "Wellington is a Great Place to Work." As a candidate who has already implemented carbon-neutral campaign strategies (reducing EcoVibe’s digital footprint by 35%), I am eager to contribute my expertise while learning from Wellington's leadership in this space. The city's collaborative business culture—where companies often share resources through groups like the Wellington Chamber of Commerce—makes it the ideal environment to apply and refine these skills, creating a multiplier effect for professional development.</w:t>
      </w:r>
    </w:p>
    <w:p>
      <w:pPr>
        <w:pStyle w:val="BodyText"/>
      </w:pPr>
      <w:r>
        <w:t xml:space="preserve">This scholarship represents more than financial support; it symbolizes an investment in New Zealand's marketing future. Having witnessed how Wellington's creative sector drives national economic growth (contributing over $1.2 billion annually to the NZ economy), I am determined to become a leader who embodies the city’s values: innovative, inclusive, and community-focused. The</w:t>
      </w:r>
      <w:r>
        <w:t xml:space="preserve"> </w:t>
      </w:r>
      <w:r>
        <w:rPr>
          <w:bCs/>
          <w:b/>
        </w:rPr>
        <w:t xml:space="preserve">Scholarship Application Letter</w:t>
      </w:r>
      <w:r>
        <w:t xml:space="preserve"> </w:t>
      </w:r>
      <w:r>
        <w:t xml:space="preserve">must reflect not just my qualifications, but my commitment to elevating New Zealand's marketing industry from within Wellington—a city that understands marketing is never merely about promotion, but about meaningful connection.</w:t>
      </w:r>
    </w:p>
    <w:p>
      <w:pPr>
        <w:pStyle w:val="BodyText"/>
      </w:pPr>
      <w:r>
        <w:t xml:space="preserve">Respectfully submitted,</w:t>
      </w:r>
      <w:r>
        <w:br/>
      </w:r>
      <w:r>
        <w:br/>
      </w:r>
      <w:r>
        <w:rPr>
          <w:bCs/>
          <w:b/>
        </w:rPr>
        <w:t xml:space="preserve">Jane Evelyn Chen</w:t>
      </w:r>
      <w:r>
        <w:br/>
      </w:r>
      <w:r>
        <w:t xml:space="preserve">Marketing Professional | Certified Digital Strategist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Marketing Manager - New Zealand Wellington</dc:title>
  <dc:creator/>
  <dc:language>en</dc:language>
  <cp:keywords/>
  <dcterms:created xsi:type="dcterms:W3CDTF">2026-07-24T21:25:27Z</dcterms:created>
  <dcterms:modified xsi:type="dcterms:W3CDTF">2026-07-24T21:25:27Z</dcterms:modified>
</cp:coreProperties>
</file>

<file path=docProps/custom.xml><?xml version="1.0" encoding="utf-8"?>
<Properties xmlns="http://schemas.openxmlformats.org/officeDocument/2006/custom-properties" xmlns:vt="http://schemas.openxmlformats.org/officeDocument/2006/docPropsVTypes"/>
</file>