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Advanced Professional Development in Marketing Management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Future Leaders Foundation</w:t>
      </w:r>
      <w:r>
        <w:br/>
      </w:r>
      <w:r>
        <w:t xml:space="preserve">Islamabad, Pakistan</w:t>
      </w:r>
    </w:p>
    <w:bookmarkStart w:id="21" w:name="X79a23a4b854586f176d9af4e56e40f34afe3ed8"/>
    <w:p>
      <w:pPr>
        <w:pStyle w:val="Heading2"/>
      </w:pPr>
      <w:r>
        <w:t xml:space="preserve">Subject: Application for Marketing Manager Professional Development Scholarship</w:t>
      </w:r>
    </w:p>
    <w:bookmarkEnd w:id="21"/>
    <w:p>
      <w:pPr>
        <w:pStyle w:val="FirstParagraph"/>
      </w:pPr>
      <w:r>
        <w:t xml:space="preserve">Dear Esteemed Scholarship Committee Members,</w:t>
      </w:r>
    </w:p>
    <w:p>
      <w:pPr>
        <w:pStyle w:val="BodyText"/>
      </w:pPr>
      <w:r>
        <w:t xml:space="preserve">I am writing to formally submit my application for the prestigious Professional Excellence Scholarship in Marketing Management, specifically designed to support emerging leaders in Pakistan's dynamic business landscape. As a dedicated marketing professional currently serving within Islamabad's competitive corporate sector, I have meticulously crafted this</w:t>
      </w:r>
      <w:r>
        <w:t xml:space="preserve"> </w:t>
      </w:r>
      <w:r>
        <w:rPr>
          <w:bCs/>
          <w:b/>
        </w:rPr>
        <w:t xml:space="preserve">Scholarship Application Letter</w:t>
      </w:r>
      <w:r>
        <w:t xml:space="preserve"> </w:t>
      </w:r>
      <w:r>
        <w:t xml:space="preserve">to articulate my commitment to advancing my expertise as a</w:t>
      </w:r>
      <w:r>
        <w:t xml:space="preserve"> </w:t>
      </w:r>
      <w:r>
        <w:rPr>
          <w:bCs/>
          <w:b/>
        </w:rPr>
        <w:t xml:space="preserve">Marketing Manager</w:t>
      </w:r>
      <w:r>
        <w:t xml:space="preserve"> </w:t>
      </w:r>
      <w:r>
        <w:t xml:space="preserve">and contributing meaningfully to Pakistan's economic growth through strategic marketing innovation in Islamabad.</w:t>
      </w:r>
    </w:p>
    <w:p>
      <w:pPr>
        <w:pStyle w:val="BodyText"/>
      </w:pPr>
      <w:r>
        <w:t xml:space="preserve">With over five years of progressive experience in digital and brand marketing across Islamabad-based organizations including Telenor Pakistan and PIA's marketing division, I have developed a nuanced understanding of the unique challenges and opportunities facing businesses operating within the Islamabad Capital Territory. My current role as Marketing Coordinator at Digital Horizon Solutions (F-7 Markaz, Islamabad) has immersed me in the intricacies of developing campaigns that resonate with Pakistan's evolving consumer demographics—from youth-centric digital initiatives targeting Lahore and Karachi to culturally attuned strategies for Islamabad's diplomatic community and corporate hubs. This experience has solidified my ambition to become a strategic</w:t>
      </w:r>
      <w:r>
        <w:t xml:space="preserve"> </w:t>
      </w:r>
      <w:r>
        <w:rPr>
          <w:bCs/>
          <w:b/>
        </w:rPr>
        <w:t xml:space="preserve">Marketing Manager</w:t>
      </w:r>
      <w:r>
        <w:t xml:space="preserve"> </w:t>
      </w:r>
      <w:r>
        <w:t xml:space="preserve">capable of driving measurable growth for multinational corporations operating within</w:t>
      </w:r>
      <w:r>
        <w:t xml:space="preserve"> </w:t>
      </w:r>
      <w:r>
        <w:rPr>
          <w:bCs/>
          <w:b/>
        </w:rPr>
        <w:t xml:space="preserve">Pakistan Islamabad</w:t>
      </w:r>
      <w:r>
        <w:t xml:space="preserve">'s rapidly expanding business ecosystem.</w:t>
      </w:r>
    </w:p>
    <w:p>
      <w:pPr>
        <w:pStyle w:val="BodyText"/>
      </w:pPr>
      <w:r>
        <w:t xml:space="preserve">The competitive marketing environment in Islamabad demands continuous upskilling. While I have successfully executed campaigns generating 35% average ROI for clients, I recognize that to lead transformational projects and mentor junior teams effectively, I require specialized training in data-driven marketing analytics and sustainable brand storytelling. This scholarship is not merely a financial aid program; it represents an essential investment in my ability to elevate marketing standards within Islamabad's business community. The proposed certification program at the Lahore University of Management Sciences (LUMS) Center for Marketing Excellence—specifically their "Advanced Strategic Marketing Leadership" curriculum—is precisely aligned with the skills gap I seek to address.</w:t>
      </w:r>
    </w:p>
    <w:p>
      <w:pPr>
        <w:pStyle w:val="BodyText"/>
      </w:pPr>
      <w:r>
        <w:t xml:space="preserve">My application is deeply contextualized by my commitment to</w:t>
      </w:r>
      <w:r>
        <w:t xml:space="preserve"> </w:t>
      </w:r>
      <w:r>
        <w:rPr>
          <w:bCs/>
          <w:b/>
        </w:rPr>
        <w:t xml:space="preserve">Pakistan Islamabad</w:t>
      </w:r>
      <w:r>
        <w:t xml:space="preserve">. Having witnessed firsthand how marketing decisions impact local communities—from supporting SMEs in Blue Area's commercial corridors to developing culturally resonant campaigns for Islamabad's diverse population—I understand that effective marketing must be both globally informed and locally relevant. For instance, during the Ramadan 2023 campaign for a major Islamabad-based e-commerce platform, I leveraged hyper-local insights about community dining habits to achieve 40% higher engagement than previous national campaigns. This localized approach exemplifies the philosophy I intend to champion as a future</w:t>
      </w:r>
      <w:r>
        <w:t xml:space="preserve"> </w:t>
      </w:r>
      <w:r>
        <w:rPr>
          <w:bCs/>
          <w:b/>
        </w:rPr>
        <w:t xml:space="preserve">Marketing Manager</w:t>
      </w:r>
      <w:r>
        <w:t xml:space="preserve"> </w:t>
      </w:r>
      <w:r>
        <w:t xml:space="preserve">in our capital city.</w:t>
      </w:r>
    </w:p>
    <w:p>
      <w:pPr>
        <w:pStyle w:val="BodyText"/>
      </w:pPr>
      <w:r>
        <w:t xml:space="preserve">The scholarship will enable me to pursue the LUMS certification without financial strain, allowing me to focus entirely on mastering advanced methodologies such as predictive analytics for customer journey mapping and AI-driven campaign optimization. These skills are critically needed in Islamabad where 78% of marketing budgets remain allocated to traditional channels (Pakistani Marketing Association, 2023), while digital transformation accelerates rapidly. My proposed training directly addresses the market need identified by the Islamabad Chamber of Commerce &amp; Industry for skilled managers who can bridge this gap.</w:t>
      </w:r>
    </w:p>
    <w:p>
      <w:pPr>
        <w:pStyle w:val="BodyText"/>
      </w:pPr>
      <w:r>
        <w:t xml:space="preserve">Furthermore, my professional development will translate into tangible community benefits. As a scholarship recipient, I pledge to implement three initiatives upon completion: (1) A free workshop series for 50+ Islamabad-based startups on data-driven marketing strategies; (2) Collaboration with the Islamabad Development Authority to develop tourism marketing frameworks for local heritage sites; and (3) Mentorship of 15 female marketers through the Women in Marketing Pakistan initiative. These actions embody my commitment to giving back to</w:t>
      </w:r>
      <w:r>
        <w:t xml:space="preserve"> </w:t>
      </w:r>
      <w:r>
        <w:rPr>
          <w:bCs/>
          <w:b/>
        </w:rPr>
        <w:t xml:space="preserve">Pakistan Islamabad</w:t>
      </w:r>
      <w:r>
        <w:t xml:space="preserve">'s professional ecosystem.</w:t>
      </w:r>
    </w:p>
    <w:p>
      <w:pPr>
        <w:pStyle w:val="BodyText"/>
      </w:pPr>
      <w:r>
        <w:t xml:space="preserve">My academic background includes a Bachelor's degree in Marketing from Bahria University, Islamabad, with a 3.8/4.0 GPA, complemented by certifications in Google Analytics and Meta Blueprint. However, the strategic leadership dimension required for senior marketing roles demands this specialized advancement—a need I've confirmed through consultations with industry leaders at the Pakistan Marketing Conference held at Serena Hotel Islamabad this past June.</w:t>
      </w:r>
    </w:p>
    <w:p>
      <w:pPr>
        <w:pStyle w:val="BodyText"/>
      </w:pPr>
      <w:r>
        <w:t xml:space="preserve">I am particularly drawn to your foundation's mission of "cultivating homegrown talent that elevates Pakistan's global business competitiveness." This scholarship represents a rare opportunity to align my professional growth with national development priorities. As Islamabad continues its transformation into a regional hub for technology and innovation (evident in the new Bahria Town Tech Hub and Digital Islamabad initiative), the need for marketing leaders who understand both local context and international standards has never been greater.</w:t>
      </w:r>
    </w:p>
    <w:p>
      <w:pPr>
        <w:pStyle w:val="BodyText"/>
      </w:pPr>
      <w:r>
        <w:t xml:space="preserve">I have attached my curriculum vitae, letters of recommendation from two senior industry professionals based in Islamabad, and a detailed implementation plan for my proposed community initiatives. I am available for an interview at your earliest convenience via Zoom or in-person at any office location within Islamabad. Thank you for considering this</w:t>
      </w:r>
      <w:r>
        <w:t xml:space="preserve"> </w:t>
      </w:r>
      <w:r>
        <w:rPr>
          <w:bCs/>
          <w:b/>
        </w:rPr>
        <w:t xml:space="preserve">Scholarship Application Letter</w:t>
      </w:r>
      <w:r>
        <w:t xml:space="preserve"> </w:t>
      </w:r>
      <w:r>
        <w:t xml:space="preserve">as part of your mission to empower the next generation of marketing leaders in our capital city.</w:t>
      </w:r>
    </w:p>
    <w:p>
      <w:pPr>
        <w:pStyle w:val="BodyText"/>
      </w:pPr>
      <w:r>
        <w:t xml:space="preserve">I eagerly anticipate the possibility of contributing my strategic vision and local expertise to Pakistan's business community through this esteemed scholarship opportunity.</w:t>
      </w:r>
    </w:p>
    <w:p>
      <w:pPr>
        <w:pStyle w:val="BodyText"/>
      </w:pPr>
      <w:r>
        <w:t xml:space="preserve">Sincerely,</w:t>
      </w:r>
      <w:r>
        <w:br/>
      </w:r>
      <w:r>
        <w:rPr>
          <w:bCs/>
          <w:b/>
        </w:rPr>
        <w:t xml:space="preserve">Aisha Raza</w:t>
      </w:r>
      <w:r>
        <w:br/>
      </w:r>
      <w:r>
        <w:t xml:space="preserve">Marketing Coordinator</w:t>
      </w:r>
      <w:r>
        <w:br/>
      </w:r>
      <w:r>
        <w:t xml:space="preserve">Digital Horizon Solutions (F-7 Markaz, Islamabad)</w:t>
      </w:r>
      <w:r>
        <w:br/>
      </w:r>
      <w:r>
        <w:t xml:space="preserve">+92 300 1234567 | aisha.raza@digitalhorizons.com.pk</w:t>
      </w:r>
    </w:p>
    <w:p>
      <w:pPr>
        <w:pStyle w:val="BodyText"/>
      </w:pPr>
      <w:r>
        <w:rPr>
          <w:bCs/>
          <w:b/>
        </w:rPr>
        <w:t xml:space="preserve">Attachment:</w:t>
      </w:r>
      <w:r>
        <w:t xml:space="preserve"> </w:t>
      </w:r>
      <w:r>
        <w:t xml:space="preserve">Curriculum Vitae, Letters of Recommendation, Implementation Plan</w:t>
      </w:r>
    </w:p>
    <w:p>
      <w:pPr>
        <w:pStyle w:val="BodyText"/>
      </w:pPr>
      <w:r>
        <w:t xml:space="preserve">This Scholarship Application Letter is specifically crafted for Marketing Manager professional development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 Islamabad, Pakistan</dc:title>
  <dc:creator/>
  <dc:language>en</dc:language>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