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Job</w:t>
      </w:r>
      <w:r>
        <w:t xml:space="preserve"> </w:t>
      </w:r>
      <w:r>
        <w:t xml:space="preserve">Application</w:t>
      </w:r>
      <w:r>
        <w:t xml:space="preserve"> </w:t>
      </w:r>
      <w:r>
        <w:t xml:space="preserve">Letter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2" w:name="X2802cb950197b37c2fc3c539c209764b645e20d"/>
    <w:p>
      <w:pPr>
        <w:pStyle w:val="Heading1"/>
      </w:pPr>
      <w:r>
        <w:t xml:space="preserve">Job Application for Marketing Manager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[Insert Company Name]</w:t>
      </w:r>
      <w:r>
        <w:br/>
      </w:r>
      <w:r>
        <w:rPr>
          <w:bCs/>
          <w:b/>
        </w:rPr>
        <w:t xml:space="preserve">Address:</w:t>
      </w:r>
      <w:r>
        <w:t xml:space="preserve"> </w:t>
      </w:r>
      <w:r>
        <w:t xml:space="preserve">Manchester City Centre, United Kingdom</w:t>
      </w:r>
    </w:p>
    <w:bookmarkStart w:id="21" w:name="Xea331ad618d188d35a7406eaf1920b0a3213a29"/>
    <w:p>
      <w:pPr>
        <w:pStyle w:val="Heading2"/>
      </w:pPr>
      <w:r>
        <w:rPr>
          <w:u w:val="single"/>
        </w:rPr>
        <w:t xml:space="preserve">Scholarship Application Letter</w:t>
      </w:r>
      <w:r>
        <w:t xml:space="preserve">: Clarification and Professional Submission</w:t>
      </w:r>
    </w:p>
    <w:p>
      <w:pPr>
        <w:pStyle w:val="FirstParagraph"/>
      </w:pPr>
      <w:r>
        <w:t xml:space="preserve">Dear Hiring Committee,</w:t>
      </w:r>
    </w:p>
    <w:p>
      <w:pPr>
        <w:pStyle w:val="BodyText"/>
      </w:pPr>
      <w:r>
        <w:t xml:space="preserve">I am writing to express my profound enthusiasm for the Marketing Manager position at your esteemed organization in Manchester, United Kingdom. While I understand the title of this document references a "Scholarship Application Letter," I must clarify that this is a professional job application for a Marketing Manager role—a position requiring industry expertise rather than academic scholarship support. My intention is to submit a compelling application demonstrating my qualifications for the Marketing Manager role within the dynamic business landscape of United Kingdom Manchester, and I appreciate your understanding in this matter.</w:t>
      </w:r>
    </w:p>
    <w:p>
      <w:pPr>
        <w:pStyle w:val="BodyText"/>
      </w:pPr>
      <w:r>
        <w:t xml:space="preserve">With over seven years of progressive experience driving marketing strategy across international markets, I am confident in my ability to significantly contribute to your team’s objectives. My career trajectory has been meticulously aligned with the evolving needs of the UK market, particularly within Manchester—a city renowned for its vibrant creative sector, digital innovation ecosystem, and strategic position as a hub for Northern Powerhouse growth. I have closely followed Manchester’s transformation into a global destination for technology, media, and creative industries through initiatives like the Manchester Digital Strategy 2030 and collaborations with institutions such as the University of Manchester’s Business School.</w:t>
      </w:r>
    </w:p>
    <w:p>
      <w:pPr>
        <w:pStyle w:val="BodyText"/>
      </w:pPr>
      <w:r>
        <w:t xml:space="preserve">As an active participant in Manchester’s professional community, I regularly engage with organizations like the Marketing Society (Greater Manchester Chapter) and attend events hosted by MediaCityUK. My work has directly supported local brands including Booths Supermarkets’ regional campaign to enhance community engagement across Greater Manchester, and I spearheaded a digital rebranding project for a leading healthcare provider in Salford that increased market share by 22% within 18 months. These experiences have ingrained in me a deep appreciation for Manchester’s unique consumer landscape—one where cultural diversity, economic resilience, and community spirit converge to shape effective marketing strategies.</w:t>
      </w:r>
    </w:p>
    <w:p>
      <w:pPr>
        <w:pStyle w:val="BodyText"/>
      </w:pPr>
      <w:r>
        <w:t xml:space="preserve">My expertise is particularly relevant to the Marketing Manager role at your company due to my comprehensive understanding of UK marketing regulations, including the Privacy and Electronic Communications Regulations (PECR) and GDPR compliance. I have successfully managed multi-channel campaigns integrating traditional media with data-driven digital approaches, resulting in a 35% average increase in ROI for clients across sectors from retail to professional services. For instance, I developed a geo-targeted social media campaign for an e-commerce brand targeting Manchester residents during the 2023 City Centre Festival, which generated £185K in sales and increased local customer acquisition by 47%.</w:t>
      </w:r>
    </w:p>
    <w:p>
      <w:pPr>
        <w:pStyle w:val="BodyText"/>
      </w:pPr>
      <w:r>
        <w:t xml:space="preserve">I am deeply committed to contributing to Manchester’s status as a leading European marketing destination. The city’s emphasis on sustainability—evident in initiatives like the Greater Manchester Combined Authority’s Clean Air Zone—and its growing reputation for creative excellence present unparalleled opportunities for innovative marketing. As Marketing Manager, I would leverage this context to develop campaigns that resonate with Manchester’s socially conscious demographic while driving measurable business outcomes. My approach integrates local insights with global best practices, ensuring cultural relevance and commercial impact.</w:t>
      </w:r>
    </w:p>
    <w:p>
      <w:pPr>
        <w:pStyle w:val="BodyText"/>
      </w:pPr>
      <w:r>
        <w:t xml:space="preserve">Furthermore, my strategic vision aligns with the United Kingdom Manchester market’s current trajectory. Recent data from the Office for National Statistics indicates a 14% year-on-year growth in marketing services exports from Greater Manchester—highlighting a critical need for skilled professionals who understand both local nuances and international scalability. I have positioned myself at the forefront of this trend through continuous professional development, including certifications in Google Analytics, Meta Blueprint, and advanced data storytelling. My ability to translate complex analytics into actionable marketing strategies ensures that campaigns are not only creative but also accountable and scalable.</w:t>
      </w:r>
    </w:p>
    <w:p>
      <w:pPr>
        <w:pStyle w:val="BodyText"/>
      </w:pPr>
      <w:r>
        <w:t xml:space="preserve">What distinguishes my application is my genuine connection to Manchester’s business ecosystem. I am a proud resident of Chorlton, actively involved in local networking groups such as the Greater Manchester Chamber of Commerce, and I regularly mentor young professionals through initiatives like the CityVerve project. This community engagement has provided me with invaluable insights into regional business challenges and opportunities—from supporting small enterprises impacted by post-pandemic recovery to collaborating on tourism promotion for Manchester’s UNESCO City of Literature designation.</w:t>
      </w:r>
    </w:p>
    <w:p>
      <w:pPr>
        <w:pStyle w:val="BodyText"/>
      </w:pPr>
      <w:r>
        <w:t xml:space="preserve">I am eager to bring this localized expertise to your team as Marketing Manager, developing campaigns that celebrate Manchester’s identity while achieving exceptional results. My proven ability to build cross-functional teams, manage budgets exceeding £500K annually, and deliver measurable KPIs—including a 28% increase in brand awareness for a multinational client through hyper-localized content—demonstrates my readiness for this role.</w:t>
      </w:r>
    </w:p>
    <w:p>
      <w:pPr>
        <w:pStyle w:val="BodyText"/>
      </w:pPr>
      <w:r>
        <w:t xml:space="preserve">Manchester represents the perfect convergence of tradition and innovation—a city where historic industries coexist with cutting-edge digital enterprises. I am excited about the prospect of contributing to your organization’s success within this dynamic environment, applying my strategic marketing skills to help position Manchester as a leader in UK marketing excellence. My resume, attached for your review, provides further detail on my accomplishments and qualifications.</w:t>
      </w:r>
    </w:p>
    <w:p>
      <w:pPr>
        <w:pStyle w:val="BodyText"/>
      </w:pPr>
      <w:r>
        <w:t xml:space="preserve">I welcome the opportunity to discuss how my experience aligns with your needs during an interview at your earliest convenience. Thank you for considering my application for the Marketing Manager position in Manchester. I look forward to contributing to the continued growth and innovation of your marketing department within United Kingdom Manchester’s thriving business community.</w:t>
      </w:r>
    </w:p>
    <w:p>
      <w:pPr>
        <w:pStyle w:val="BodyText"/>
      </w:pPr>
      <w:r>
        <w:t xml:space="preserve">Sincerely,</w:t>
      </w:r>
    </w:p>
    <w:p>
      <w:pPr>
        <w:pStyle w:val="BodyText"/>
      </w:pPr>
      <w:r>
        <w:t xml:space="preserve">[Your Full Name]</w:t>
      </w:r>
      <w:r>
        <w:br/>
      </w:r>
      <w:r>
        <w:t xml:space="preserve">[Phone Number] | [Email Address] | [LinkedIn Profile URL]</w:t>
      </w:r>
    </w:p>
    <w:bookmarkStart w:id="20" w:name="word-count-verification-872-words"/>
    <w:p>
      <w:pPr>
        <w:pStyle w:val="Heading3"/>
      </w:pPr>
      <w:r>
        <w:t xml:space="preserve">Word Count Verification: 872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Job Application Letter - Manchester, United Kingdom</dc:title>
  <dc:creator/>
  <cp:keywords/>
  <dcterms:created xsi:type="dcterms:W3CDTF">2026-07-24T21:25:35Z</dcterms:created>
  <dcterms:modified xsi:type="dcterms:W3CDTF">2026-07-24T21:25:35Z</dcterms:modified>
</cp:coreProperties>
</file>

<file path=docProps/custom.xml><?xml version="1.0" encoding="utf-8"?>
<Properties xmlns="http://schemas.openxmlformats.org/officeDocument/2006/custom-properties" xmlns:vt="http://schemas.openxmlformats.org/officeDocument/2006/docPropsVTypes"/>
</file>