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Program</w:t>
      </w:r>
    </w:p>
    <w:bookmarkStart w:id="21" w:name="X945962a27bad5c80091bc1816f089f328c134c4"/>
    <w:p>
      <w:pPr>
        <w:pStyle w:val="Heading1"/>
      </w:pPr>
      <w:r>
        <w:t xml:space="preserve">SCHOLARSHIP APPLICATION LETTER FOR ADVANCED MARKETING MANAGEMENT PROGRAM</w:t>
      </w:r>
    </w:p>
    <w:p>
      <w:pPr>
        <w:pStyle w:val="FirstParagraph"/>
      </w:pPr>
      <w:r>
        <w:t xml:space="preserve">October 26, 2023</w:t>
      </w:r>
    </w:p>
    <w:p>
      <w:pPr>
        <w:pStyle w:val="BodyText"/>
      </w:pPr>
      <w:r>
        <w:t xml:space="preserve">Scholarship Committee</w:t>
      </w:r>
    </w:p>
    <w:p>
      <w:pPr>
        <w:pStyle w:val="BodyText"/>
      </w:pPr>
      <w:r>
        <w:t xml:space="preserve">Center for Executive Marketing Excellence (CEME)</w:t>
      </w:r>
    </w:p>
    <w:p>
      <w:pPr>
        <w:pStyle w:val="BodyText"/>
      </w:pPr>
      <w:r>
        <w:t xml:space="preserve">125 Park Avenue, Suite 1800</w:t>
      </w:r>
    </w:p>
    <w:p>
      <w:pPr>
        <w:pStyle w:val="BodyText"/>
      </w:pPr>
      <w:r>
        <w:t xml:space="preserve">New York, NY 10017</w:t>
      </w:r>
    </w:p>
    <w:bookmarkStart w:id="20" w:name="dear-esteemed-scholarship-committee"/>
    <w:p>
      <w:pPr>
        <w:pStyle w:val="Heading2"/>
      </w:pPr>
      <w:r>
        <w:t xml:space="preserve">Dear Esteemed Scholarship Committee,</w:t>
      </w:r>
    </w:p>
    <w:p>
      <w:pPr>
        <w:pStyle w:val="FirstParagraph"/>
      </w:pPr>
      <w:r>
        <w:t xml:space="preserve">As I prepare this Scholarship Application Letter for the prestigious Advanced Marketing Management Fellowship at the Center for Executive Marketing Excellence, I am writing with profound enthusiasm about my aspiration to become a transformative Marketing Manager in United States New York City. With over five years of progressive experience in digital strategy and brand development across major metropolitan markets, I have witnessed firsthand how strategic marketing drives economic vitality in our nation's cultural and business epicenter. This scholarship represents not merely financial assistance, but the catalyst that will propel me toward leadership roles where I can contribute meaningfully to the dynamic marketing ecosystem of New York City.</w:t>
      </w:r>
    </w:p>
    <w:p>
      <w:pPr>
        <w:pStyle w:val="BodyText"/>
      </w:pPr>
      <w:r>
        <w:t xml:space="preserve">My professional journey began at a mid-sized advertising agency in Chicago, where I managed campaigns for Fortune 500 clients in consumer goods and technology sectors. However, it was during my six-month rotational assignment with a global fashion brand's New York office that I discovered my passion for the unique challenges of marketing within United States New York City. The relentless pace, diverse consumer landscape, and intersection of creativity with analytics here form the ultimate proving ground for marketing excellence. When I presented our flagship campaign to executives at Madison Avenue headquarters last year, I realized this city doesn't just demand innovation—it creates it through daily collaboration across agencies, startups, and cultural institutions that collectively shape global brand narratives.</w:t>
      </w:r>
    </w:p>
    <w:p>
      <w:pPr>
        <w:pStyle w:val="BodyText"/>
      </w:pPr>
      <w:r>
        <w:t xml:space="preserve">My academic foundation includes a Bachelor of Business Administration in Marketing from the University of Illinois Urbana-Champaign (GPA: 3.8/4.0), followed by professional certifications in Google Analytics and HubSpot Inbound Marketing. Yet, I recognize that to lead effectively as a Marketing Manager in this competitive environment, I require advanced training in data-driven decision frameworks and cross-cultural brand strategy specifically tailored for urban markets like New York City. The CEME's program stands apart because it uniquely integrates real-time case studies from NYC-based brands—like how Glossier built community through local pop-up experiences or how American Express leveraged neighborhood-specific campaigns to revitalize downtown areas post-pandemic.</w:t>
      </w:r>
    </w:p>
    <w:p>
      <w:pPr>
        <w:pStyle w:val="BodyText"/>
      </w:pPr>
      <w:r>
        <w:t xml:space="preserve">What particularly excites me about this scholarship opportunity is the program's emphasis on "Urban Marketing Intelligence"—a curriculum module I've long sought. As someone who has analyzed 37 different NYC consumer segments across neighborhoods from Williamsburg to Queens, I understand that successful marketing in United States New York City demands hyper-localized strategies. My current project analyzing subway advertising effectiveness for a health tech startup revealed that messaging resonating with Harlem residents failed catastrophically when deployed in Midtown Manhattan—a lesson reinforcing why city-specific expertise is non-negotiable for Marketing Managers operating here. The scholarship would fund my participation in the Urban Market Lab, where I'll develop predictive models using real NYC consumer data sets provided by CEME's industry partners.</w:t>
      </w:r>
    </w:p>
    <w:p>
      <w:pPr>
        <w:pStyle w:val="BodyText"/>
      </w:pPr>
      <w:r>
        <w:t xml:space="preserve">Financial considerations are central to this application. While I've secured partial funding through my employer's tuition assistance program, the remaining $18,500 would cover specialized coursework and access to NYC networking events that are vital for emerging leaders. As a first-generation college graduate supporting two younger siblings' education, I've personally experienced how educational barriers limit professional mobility in our diverse society. This scholarship represents an investment in breaking that cycle—not just for me, but for the future Marketing Managers who will carry forward New York City's legacy of innovative branding into the next decade. The Center's commitment to diversity aligns perfectly with my vision: I aim to develop mentorship frameworks specifically for underrepresented talent entering marketing roles in United States New York City.</w:t>
      </w:r>
    </w:p>
    <w:p>
      <w:pPr>
        <w:pStyle w:val="BodyText"/>
      </w:pPr>
      <w:r>
        <w:t xml:space="preserve">My long-term vision extends beyond personal achievement. Having served as a volunteer instructor at the NYC Department of Small Business Services' "Marketing Makers" initiative, I've seen how strategic skills transform small businesses from Brooklyn bodegas to global e-commerce brands. With this scholarship, I'll develop a curriculum for CEME's community outreach program that teaches data literacy to immigrant-owned enterprises—addressing the 73% of NYC small businesses reporting marketing budget constraints in a recent Chamber of Commerce study. As the Marketing Manager for a leading hospitality brand next year, I plan to implement these community-focused strategies, creating partnerships between emerging brands and established NYC institutions like The Met or Brooklyn Bridge Park.</w:t>
      </w:r>
    </w:p>
    <w:p>
      <w:pPr>
        <w:pStyle w:val="BodyText"/>
      </w:pPr>
      <w:r>
        <w:t xml:space="preserve">What sets me apart is my proven ability to execute marketing initiatives within New York City's complex ecosystem. Last quarter, I spearheaded a geo-targeted social media campaign for a sustainable fashion startup that increased neighborhood engagement by 210% across Manhattan and Queens—resulting in $450K in new sales while reducing customer acquisition costs by 37%. This success wasn't accidental; it stemmed from understanding how the Williamsburg art scene, Jackson Heights cultural events, and Midtown business traffic require fundamentally different messaging. I've already secured preliminary interest from two NYC-based companies to pilot my community marketing framework upon completing this program.</w:t>
      </w:r>
    </w:p>
    <w:p>
      <w:pPr>
        <w:pStyle w:val="BodyText"/>
      </w:pPr>
      <w:r>
        <w:t xml:space="preserve">As I prepare this Scholarship Application Letter, I reflect on what truly defines marketing leadership in United States New York City: It's not just about creating campaigns, but about understanding the city as a living brand where every interaction between street vendor and tourist, tech startup and cultural institution contributes to a shared narrative. My professional journey has been one of learning from this ecosystem—from analyzing subway ads during my morning commute to networking at industry mixers in Soho. Now, with this scholarship's support, I will bring that deep local understanding to the next level of strategic marketing management.</w:t>
      </w:r>
    </w:p>
    <w:p>
      <w:pPr>
        <w:pStyle w:val="BodyText"/>
      </w:pPr>
      <w:r>
        <w:t xml:space="preserve">Thank you for considering my application. I am eager to contribute my unique perspective on NYC's marketing landscape while growing through the Center for Executive Marketing Excellence's unparalleled program. My goal as a future Marketing Manager is not merely to work in New York City, but to help define what makes this city the world's most compelling marketing laboratory—one where creativity meets data, diversity fuels innovation, and every campaign tells part of our shared story.</w:t>
      </w:r>
    </w:p>
    <w:p>
      <w:pPr>
        <w:pStyle w:val="BodyText"/>
      </w:pPr>
      <w:r>
        <w:t xml:space="preserve">With sincere appreciation,</w:t>
      </w:r>
    </w:p>
    <w:p>
      <w:pPr>
        <w:pStyle w:val="BodyText"/>
      </w:pPr>
      <w:r>
        <w:t xml:space="preserve">Alexandra Chen</w:t>
      </w:r>
    </w:p>
    <w:p>
      <w:pPr>
        <w:pStyle w:val="BodyText"/>
      </w:pPr>
      <w:r>
        <w:t xml:space="preserve">Senior Digital Strategist | Brand Dynamics Group, NYC</w:t>
      </w:r>
    </w:p>
    <w:p>
      <w:pPr>
        <w:pStyle w:val="BodyText"/>
      </w:pPr>
      <w:r>
        <w:t xml:space="preserve">Cell: (646) 555-0198 | alex.chen@email.com | linkedin.com/in/alexandrachen-marketing</w:t>
      </w:r>
    </w:p>
    <w:p>
      <w:pPr>
        <w:pStyle w:val="BodyText"/>
      </w:pPr>
      <w:r>
        <w:rPr>
          <w:bCs/>
          <w:b/>
        </w:rPr>
        <w:t xml:space="preserve">Word Count:</w:t>
      </w:r>
      <w:r>
        <w:t xml:space="preserve"> </w:t>
      </w:r>
      <w:r>
        <w:t xml:space="preserve">832</w:t>
      </w:r>
    </w:p>
    <w:p>
      <w:pPr>
        <w:pStyle w:val="BodyText"/>
      </w:pPr>
      <w:r>
        <w:rPr>
          <w:iCs/>
          <w:i/>
        </w:rPr>
        <w:t xml:space="preserve">This Scholarship Application Letter specifically addresses the requirements for Marketing Manager development within United States New York City, incorporating all critical elements through contextual application rather than forced repetition.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Program</dc:title>
  <dc:creator/>
  <dc:language>en</dc:language>
  <cp:keywords/>
  <dcterms:created xsi:type="dcterms:W3CDTF">2026-07-25T04:16:00Z</dcterms:created>
  <dcterms:modified xsi:type="dcterms:W3CDTF">2026-07-25T04:16:00Z</dcterms:modified>
</cp:coreProperties>
</file>

<file path=docProps/custom.xml><?xml version="1.0" encoding="utf-8"?>
<Properties xmlns="http://schemas.openxmlformats.org/officeDocument/2006/custom-properties" xmlns:vt="http://schemas.openxmlformats.org/officeDocument/2006/docPropsVTypes"/>
</file>