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p>
    <w:bookmarkStart w:id="20" w:name="scholarship-application-letter"/>
    <w:p>
      <w:pPr>
        <w:pStyle w:val="Heading1"/>
      </w:pPr>
      <w:r>
        <w:t xml:space="preserve">SCHOLARSHIP APPLICATION LETTER</w:t>
      </w:r>
    </w:p>
    <w:p>
      <w:pPr>
        <w:pStyle w:val="FirstParagraph"/>
      </w:pPr>
      <w:r>
        <w:t xml:space="preserve">Mason Thompson</w:t>
      </w:r>
    </w:p>
    <w:p>
      <w:pPr>
        <w:pStyle w:val="BodyText"/>
      </w:pPr>
      <w:r>
        <w:t xml:space="preserve">123 Academic Avenue, Boston, MA 02134, USA</w:t>
      </w:r>
    </w:p>
    <w:p>
      <w:pPr>
        <w:pStyle w:val="BodyText"/>
      </w:pPr>
      <w:r>
        <w:t xml:space="preserve">Email: mason.thompson@email.com | Phone: +1 (617) 555-0198</w:t>
      </w:r>
    </w:p>
    <w:p>
      <w:pPr>
        <w:pStyle w:val="BodyText"/>
      </w:pPr>
      <w:r>
        <w:t xml:space="preserve">October 26, 2023</w:t>
      </w:r>
    </w:p>
    <w:bookmarkEnd w:id="20"/>
    <w:bookmarkStart w:id="21" w:name="scholarship-committee"/>
    <w:p>
      <w:pPr>
        <w:pStyle w:val="Heading3"/>
      </w:pPr>
      <w:r>
        <w:t xml:space="preserve">Scholarship Committee</w:t>
      </w:r>
    </w:p>
    <w:p>
      <w:pPr>
        <w:pStyle w:val="FirstParagraph"/>
      </w:pPr>
      <w:r>
        <w:t xml:space="preserve">Guangzhou International Education Foundation</w:t>
      </w:r>
      <w:r>
        <w:br/>
      </w:r>
      <w:r>
        <w:t xml:space="preserve">500 Tianhe Road, Tianhe District</w:t>
      </w:r>
      <w:r>
        <w:br/>
      </w:r>
      <w:r>
        <w:t xml:space="preserve">Guangzhou, Guangdong 510623, China</w:t>
      </w:r>
    </w:p>
    <w:bookmarkEnd w:id="21"/>
    <w:bookmarkStart w:id="23" w:name="X8af39955d93b479bd55570faff62375ce6d77ef"/>
    <w:p>
      <w:pPr>
        <w:pStyle w:val="Heading2"/>
      </w:pPr>
      <w:r>
        <w:t xml:space="preserve">Subject: Scholarship Application for Graduate Studies at Guangzhou University in China</w:t>
      </w:r>
    </w:p>
    <w:p>
      <w:pPr>
        <w:pStyle w:val="FirstParagraph"/>
      </w:pPr>
      <w:r>
        <w:t xml:space="preserve">Dear Esteemed Scholarship Committee Members,</w:t>
      </w:r>
    </w:p>
    <w:p>
      <w:pPr>
        <w:pStyle w:val="BodyText"/>
      </w:pPr>
      <w:r>
        <w:t xml:space="preserve">It is with profound enthusiasm and meticulous preparation that I submit this Scholarship Application Letter to express my unwavering commitment to pursuing advanced studies at Guangzhou University in China. As a dedicated scholar from the United States, I have long aspired to immerse myself in the vibrant academic ecosystem of China Guangzhou—a city where ancient traditions harmonize with cutting-edge innovation, creating an unparalleled environment for international students seeking transformative education. My journey toward this application has been fueled by a deep appreciation for China's educational excellence and a steadfast determination to contribute meaningfully to global knowledge exchange.</w:t>
      </w:r>
    </w:p>
    <w:p>
      <w:pPr>
        <w:pStyle w:val="BodyText"/>
      </w:pPr>
      <w:r>
        <w:t xml:space="preserve">Having earned my Bachelor of Science in Environmental Engineering from Massachusetts Institute of Technology with honors (GPA: 3.9/4.0), I have consistently demonstrated academic rigor through research on sustainable urban development in coastal cities. My thesis, "Green Infrastructure Solutions for Megacities," was published in the *Journal of Urban Sustainability* and later presented at the International Conference on Environmental Engineering in Singapore. These experiences crystallized my passion for addressing environmental challenges through interdisciplinary approaches—precisely what Guangzhou University's School of Environmental Science offers through its state-of-the-art research centers like the Guangdong Provincial Key Laboratory of Water Resource Management.</w:t>
      </w:r>
    </w:p>
    <w:p>
      <w:pPr>
        <w:pStyle w:val="BodyText"/>
      </w:pPr>
      <w:r>
        <w:t xml:space="preserve">The decision to apply for studies in China Guangzhou stems from more than academic alignment; it represents a strategic convergence of my professional vision and China's leadership in sustainable urbanization. As a city consistently ranked among the world’s top 10 most dynamic metropolises, Guangzhou exemplifies how cultural heritage can coexist with technological advancement. Its commitment to the "Sponge City" initiative—a national model for climate-resilient infrastructure—resonates deeply with my research interests. I am particularly eager to collaborate with Professor Li Wei, whose pioneering work on urban hydrology at Guangzhou University directly aligns with my doctoral proposal on adaptive water management systems in rapidly developing regions.</w:t>
      </w:r>
    </w:p>
    <w:p>
      <w:pPr>
        <w:pStyle w:val="BodyText"/>
      </w:pPr>
      <w:r>
        <w:t xml:space="preserve">This Scholarship Application Letter serves as both an introduction and a testament to my readiness for this transformative academic journey. I have meticulously researched Guangzhou’s unique position as China's gateway to Southeast Asia and Africa, where its strategic economic zone (Pearl River Delta) drives innovation across renewable energy, smart transportation, and circular economies. Studying in China Guangzhou would grant me unprecedented access to fieldwork opportunities at the city’s ecological restoration projects—such as the revitalization of the Baiyun Mountain watershed—and partnerships with industries like Huawei's Green Tech Division. Such experiences are indispensable for developing solutions scalable to my home region of New England, where coastal communities face similar climate vulnerabilities.</w:t>
      </w:r>
    </w:p>
    <w:p>
      <w:pPr>
        <w:pStyle w:val="BodyText"/>
      </w:pPr>
      <w:r>
        <w:t xml:space="preserve">Financially, this scholarship represents a critical enabler for my academic trajectory. While I have secured partial funding through MIT’s International Scholar Program, the full cost of tuition and living expenses in Guangzhou remains a significant barrier. The Guangzhou International Scholarship would alleviate this burden, allowing me to fully engage with campus resources—particularly the university’s Asia-Pacific Environmental Innovation Hub—and avoid part-time work that might compromise my research focus. My budget plan allocates 70% to academic needs (laboratory fees, fieldwork permits) and 30% to cultural integration activities essential for understanding local environmental governance contexts—a philosophy deeply rooted in Guangzhou's community-centric approach.</w:t>
      </w:r>
    </w:p>
    <w:p>
      <w:pPr>
        <w:pStyle w:val="BodyText"/>
      </w:pPr>
      <w:r>
        <w:t xml:space="preserve">My long-term vision transcends personal achievement. I aim to establish a U.S.-China Environmental Partnership Initiative upon graduation, leveraging my dual expertise to facilitate knowledge transfer between American municipalities and Guangzhou-based sustainability networks. Having already volunteered with the Boston Harbor Now initiative, I understand how cross-cultural collaboration drives tangible impact—whether through co-designing stormwater management systems or training community leaders in green infrastructure maintenance. China Guangzhou’s status as a UNESCO Creative City of Design makes it the ideal launchpad for this mission, where I can learn from urban planners who have successfully integrated heritage preservation with eco-innovation.</w:t>
      </w:r>
    </w:p>
    <w:p>
      <w:pPr>
        <w:pStyle w:val="BodyText"/>
      </w:pPr>
      <w:r>
        <w:t xml:space="preserve">What distinguishes my candidacy is not merely academic excellence but an intrinsic adaptability honed through three years of immersive study in Mandarin (HSK Level 5) and cultural exchange programs. During a summer internship with the Guangdong Environmental Protection Agency in 2022, I collaborated on a policy brief for coastal resilience that was later adopted by municipal authorities—a testament to my ability to navigate China’s administrative landscape while respecting local frameworks. This experience reinforced why China Guangzhou—not just any city—offers the optimal environment for my growth: it is where global challenges meet pragmatic solutions through collective effort.</w:t>
      </w:r>
    </w:p>
    <w:p>
      <w:pPr>
        <w:pStyle w:val="BodyText"/>
      </w:pPr>
      <w:r>
        <w:t xml:space="preserve">I am fully prepared to contribute meaningfully to Guangzhou University’s international community. As a former president of MIT’s Global Sustainability Club, I organized 15+ cross-cultural workshops on climate action. In China Guangzhou, I would initiate a "Water Wisdom Exchange" forum connecting students with local community elders who possess traditional ecological knowledge—a project directly supporting the university’s strategic goal of integrating indigenous practices into modern sustainability science.</w:t>
      </w:r>
    </w:p>
    <w:p>
      <w:pPr>
        <w:pStyle w:val="BodyText"/>
      </w:pPr>
      <w:r>
        <w:t xml:space="preserve">Finally, this Scholarship Application Letter is not merely a request for support but a promise to honor the trust placed in me. I have studied Guangzhou University’s mission statement—"To cultivate globally-minded innovators who transform challenges into opportunities"—and embrace it as my personal compass. My application embodies this ethos: through rigorous scholarship in China Guangzhou, I will become an agent of positive change not only for myself but for the shared future of our planet.</w:t>
      </w:r>
    </w:p>
    <w:p>
      <w:pPr>
        <w:pStyle w:val="BodyText"/>
      </w:pPr>
      <w:r>
        <w:t xml:space="preserve">Thank you for considering Mason Thompson’s application. I welcome the opportunity to discuss how my background in environmental engineering and commitment to sustainable urban development align with your scholarship objectives during an interview at your convenience. Please find my complete portfolio—including letters of recommendation from Dr. Elena Rodriguez (MIT) and Professor Chen Xiaofeng (Guangzhou University)—attached for your review.</w:t>
      </w:r>
    </w:p>
    <w:p>
      <w:pPr>
        <w:pStyle w:val="BodyText"/>
      </w:pPr>
      <w:r>
        <w:t xml:space="preserve">Sincerely,</w:t>
      </w:r>
    </w:p>
    <w:bookmarkStart w:id="22" w:name="mason-thompson"/>
    <w:p>
      <w:pPr>
        <w:pStyle w:val="Heading3"/>
      </w:pPr>
      <w:r>
        <w:t xml:space="preserve">Mason Thompson</w:t>
      </w:r>
    </w:p>
    <w:p>
      <w:pPr>
        <w:pStyle w:val="FirstParagraph"/>
      </w:pPr>
      <w:r>
        <w:t xml:space="preserve">Ph.D. Candidate in Environmental Engineering, Massachusetts Institute of Technology</w:t>
      </w:r>
    </w:p>
    <w:bookmarkEnd w:id="22"/>
    <w:p>
      <w:pPr>
        <w:pStyle w:val="BodyText"/>
      </w:pPr>
      <w:r>
        <w:t xml:space="preserve">Word Count: 836</w:t>
      </w:r>
    </w:p>
    <w:p>
      <w:pPr>
        <w:pStyle w:val="BodyText"/>
      </w:pPr>
      <w:r>
        <w:t xml:space="preserve">Document Prepared for China Guangzhou Scholarship Program, Guangzhou International Education Foundation</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dc:title>
  <dc:creator/>
  <dc:language>en</dc:language>
  <cp:keywords/>
  <dcterms:created xsi:type="dcterms:W3CDTF">2026-07-23T08:33:29Z</dcterms:created>
  <dcterms:modified xsi:type="dcterms:W3CDTF">2026-07-23T08:33:29Z</dcterms:modified>
</cp:coreProperties>
</file>

<file path=docProps/custom.xml><?xml version="1.0" encoding="utf-8"?>
<Properties xmlns="http://schemas.openxmlformats.org/officeDocument/2006/custom-properties" xmlns:vt="http://schemas.openxmlformats.org/officeDocument/2006/docPropsVTypes"/>
</file>