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International Excellence Scholarship Program</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Bogotá, Colombia</w:t>
      </w:r>
    </w:p>
    <w:bookmarkStart w:id="21" w:name="X1a55e47ea3c2d61f6bfbbf866b1f6278503cfb1"/>
    <w:p>
      <w:pPr>
        <w:pStyle w:val="Heading2"/>
      </w:pPr>
      <w:r>
        <w:t xml:space="preserve">Dear Esteemed Scholarship Committee Members,</w:t>
      </w:r>
    </w:p>
    <w:p>
      <w:pPr>
        <w:pStyle w:val="FirstParagraph"/>
      </w:pPr>
      <w:r>
        <w:t xml:space="preserve">It is with profound respect for your institution's commitment to transforming educational opportunities that I submit this</w:t>
      </w:r>
      <w:r>
        <w:t xml:space="preserve"> </w:t>
      </w:r>
      <w:r>
        <w:rPr>
          <w:bCs/>
          <w:b/>
        </w:rPr>
        <w:t xml:space="preserve">Scholarship Application Letter</w:t>
      </w:r>
      <w:r>
        <w:t xml:space="preserve">. My name is Mason Alvarez, a dedicated student from the vibrant heart of Colombia Bogotá, and I am writing to express my earnest desire to be considered for the International Excellence Scholarship at [University Name]. This letter embodies not just an application but a testament to my unwavering commitment to leveraging higher education for the advancement of my homeland.</w:t>
      </w:r>
    </w:p>
    <w:p>
      <w:pPr>
        <w:pStyle w:val="BodyText"/>
      </w:pPr>
      <w:r>
        <w:t xml:space="preserve">Growing up in the dynamic urban landscape of Bogotá, I have witnessed firsthand how education serves as both a catalyst and a barrier for Colombia's socioeconomic progress. As one of Latin America's most culturally rich yet economically stratified cities, Bogotá demands innovative solutions to its persistent challenges—from educational inequality to environmental sustainability. My academic journey at the prestigious Colegio Nacional de San José in Bogotá has instilled in me not only intellectual rigor but also a deep sense of civic responsibility toward my community. I graduated with honors in Environmental Science, leading a student initiative that planted over 1,200 native trees across underserved neighborhoods of Colombia Bogotá—a project that earned recognition from the Mayor's Office for Urban Development.</w:t>
      </w:r>
    </w:p>
    <w:p>
      <w:pPr>
        <w:pStyle w:val="BodyText"/>
      </w:pPr>
      <w:r>
        <w:t xml:space="preserve">This Scholarship Application Letter represents more than an academic aspiration; it is a strategic step toward addressing systemic gaps in Colombia's environmental infrastructure. I have meticulously researched your university's Center for Sustainable Urban Development, particularly its partnership with the Bogotá Green City Initiative. My proposed research on "Urban Heat Island Mitigation Strategies for Tropical Metropolitan Areas" directly aligns with this program and could yield actionable data for cities like Bogotá, where rising temperatures threaten public health in low-income districts. Having witnessed my grandmother's asthma flare-ups worsen during Bogotá's notorious heatwaves, I understand the human urgency behind this work.</w:t>
      </w:r>
    </w:p>
    <w:p>
      <w:pPr>
        <w:pStyle w:val="BodyText"/>
      </w:pPr>
      <w:r>
        <w:t xml:space="preserve">Financially, I am acutely aware of the barriers preventing students from Colombia Bogotá from accessing global education. My family operates a modest textile business in Chapinero—a neighborhood emblematic of Bogotá's resilience and cultural vibrancy—but we face significant constraints in covering international tuition. This scholarship would alleviate 100% of my educational costs, allowing me to fully immerse myself in research without the burden of part-time work that would compromise my academic focus. I have already secured a provisional internship with the Bogotá Environmental Office for summer 2024, but without financial support, I cannot pursue this transformative opportunity abroad.</w:t>
      </w:r>
    </w:p>
    <w:p>
      <w:pPr>
        <w:pStyle w:val="BodyText"/>
      </w:pPr>
      <w:r>
        <w:t xml:space="preserve">What distinguishes my candidacy is not merely academic excellence but a documented track record of community impact in Colombia Bogotá. As president of the "Bogotá Youth for Climate Action" network, I mobilized 200+ students across seven communes to advocate for sustainable public transportation policies. Our collaboration with the city's TransMilenio system resulted in revised bus routes prioritizing green corridors near schools—a policy now under municipal review. This initiative received national media coverage on Canal Capital and was cited by Colombia's Ministry of Environment as a model for youth-led environmental governance. I bring this same passion, strategic thinking, and community connection to every academic pursuit.</w:t>
      </w:r>
    </w:p>
    <w:p>
      <w:pPr>
        <w:pStyle w:val="BodyText"/>
      </w:pPr>
      <w:r>
        <w:t xml:space="preserve">Beyond personal ambition, I am committed to creating a tangible return on your investment through my post-graduation plans. Upon completing my master's degree in Urban Sustainability at your institution, I will establish Colombia Bogotá's first community-based urban resilience lab—operating out of the same neighborhood where I grew up. This hub will train local youth in climate data analysis and green infrastructure design, directly addressing the skills gap that prevents Colombian communities from implementing evidence-based solutions. My vision extends to creating a digital platform that maps Bogotá's environmental vulnerabilities using open-source data, enabling real-time collaboration between citizens and city planners—a project I've already prototyped with my high school robotics team.</w:t>
      </w:r>
    </w:p>
    <w:p>
      <w:pPr>
        <w:pStyle w:val="BodyText"/>
      </w:pPr>
      <w:r>
        <w:t xml:space="preserve">I understand that your scholarship program seeks students who embody the values of global citizenship and local transformation. In Colombia Bogotá, we speak of "simpatía" (warmth) and "compromiso" (commitment)—principles I practice daily by mentoring first-generation students at my alma mater. My professors often remark that Mason possesses an uncommon ability to bridge academic theory with community needs, a skill honed through years of navigating Bogotá's diverse social fabric. This scholarship would amplify that capacity on a global stage while ensuring the knowledge gained returns home to benefit Colombia as a whole.</w:t>
      </w:r>
    </w:p>
    <w:p>
      <w:pPr>
        <w:pStyle w:val="BodyText"/>
      </w:pPr>
      <w:r>
        <w:t xml:space="preserve">The transformative power of education in Colombia Bogotá cannot be overstated. As the city spearheads Latin America's urban sustainability movement, we need leaders who understand both global best practices and local realities. My proposed research on heat mitigation strategies would provide critical data for Bogotá's Climate Action Plan 2030, potentially reducing energy demands by 15% in vulnerable districts based on preliminary models I've developed with my high school team. This is not theoretical—it stems from walking the streets of Chapinero and seeing how climate impacts intersect with daily life.</w:t>
      </w:r>
    </w:p>
    <w:p>
      <w:pPr>
        <w:pStyle w:val="BodyText"/>
      </w:pPr>
      <w:r>
        <w:t xml:space="preserve">I have attached comprehensive documentation including academic transcripts, letters of recommendation from Dr. Elena Martínez (Head of Environmental Science at Universidad Nacional de Colombia), and a detailed research proposal co-authored with the Bogotá Municipal Research Institute. I welcome the opportunity to discuss how Mason's unique background in Colombia Bogotá can contribute to your university's mission during an interview at your convenience.</w:t>
      </w:r>
    </w:p>
    <w:p>
      <w:pPr>
        <w:pStyle w:val="BodyText"/>
      </w:pPr>
      <w:r>
        <w:t xml:space="preserve">In closing, this Scholarship Application Letter represents my deepest commitment to a future where Bogotá leads not just as Colombia's capital but as a global beacon for equitable urban development. With this scholarship, I will honor the legacy of Colombian intellectuals who have transformed our nation through education—from Simón Bolívar's vision to current leaders like Mayor Claudia López. I am ready to become one such leader, bringing the knowledge gained abroad back to Colombia Bogotá with humility and purpose.</w:t>
      </w:r>
    </w:p>
    <w:p>
      <w:pPr>
        <w:pStyle w:val="BodyText"/>
      </w:pPr>
      <w:r>
        <w:t xml:space="preserve">Respectfully yours,</w:t>
      </w:r>
    </w:p>
    <w:p>
      <w:pPr>
        <w:pStyle w:val="BodyText"/>
      </w:pPr>
      <w:r>
        <w:rPr>
          <w:bCs/>
          <w:b/>
        </w:rPr>
        <w:t xml:space="preserve">Mason Alvarez</w:t>
      </w:r>
      <w:r>
        <w:br/>
      </w:r>
      <w:r>
        <w:t xml:space="preserve">Student, Environmental Science (Honors)</w:t>
      </w:r>
      <w:r>
        <w:br/>
      </w:r>
      <w:r>
        <w:t xml:space="preserve">Colegio Nacional de San José, Bogotá, Colombia</w:t>
      </w:r>
      <w:r>
        <w:br/>
      </w:r>
      <w:r>
        <w:t xml:space="preserve">mason.alvarez@bogota.edu.co | +57 315 678 9012</w:t>
      </w:r>
    </w:p>
    <w:bookmarkEnd w:id="21"/>
    <w:p>
      <w:pPr>
        <w:pStyle w:val="BodyText"/>
      </w:pPr>
      <w:r>
        <w:t xml:space="preserve">Enclosures:</w:t>
      </w:r>
    </w:p>
    <w:p>
      <w:pPr>
        <w:numPr>
          <w:ilvl w:val="0"/>
          <w:numId w:val="1001"/>
        </w:numPr>
        <w:pStyle w:val="Compact"/>
      </w:pPr>
      <w:r>
        <w:t xml:space="preserve">Academic Transcripts (2021-2023)</w:t>
      </w:r>
    </w:p>
    <w:p>
      <w:pPr>
        <w:numPr>
          <w:ilvl w:val="0"/>
          <w:numId w:val="1001"/>
        </w:numPr>
        <w:pStyle w:val="Compact"/>
      </w:pPr>
      <w:r>
        <w:t xml:space="preserve">Letter of Recommendation from Dr. Elena Martínez, UN Colombia</w:t>
      </w:r>
    </w:p>
    <w:p>
      <w:pPr>
        <w:numPr>
          <w:ilvl w:val="0"/>
          <w:numId w:val="1001"/>
        </w:numPr>
        <w:pStyle w:val="Compact"/>
      </w:pPr>
      <w:r>
        <w:t xml:space="preserve">Bogotá Youth for Climate Action Project Portfolio</w:t>
      </w:r>
    </w:p>
    <w:p>
      <w:pPr>
        <w:numPr>
          <w:ilvl w:val="0"/>
          <w:numId w:val="1001"/>
        </w:numPr>
        <w:pStyle w:val="Compact"/>
      </w:pPr>
      <w:r>
        <w:t xml:space="preserve">Research Proposal: Urban Heat Island Mitigation in Tropical Metropolises</w:t>
      </w:r>
    </w:p>
    <w:p>
      <w:pPr>
        <w:pStyle w:val="FirstParagraph"/>
      </w:pPr>
      <w:r>
        <w:t xml:space="preserve">"In Colombia Bogotá, we do not merely seek education—we seek transformation." - Mason Alvarez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Colombia Bogotá</dc:title>
  <dc:creator/>
  <dc:language>en</dc:language>
  <cp:keywords/>
  <dcterms:created xsi:type="dcterms:W3CDTF">2025-12-11T16:20:42Z</dcterms:created>
  <dcterms:modified xsi:type="dcterms:W3CDTF">2025-12-11T16:20:42Z</dcterms:modified>
</cp:coreProperties>
</file>

<file path=docProps/custom.xml><?xml version="1.0" encoding="utf-8"?>
<Properties xmlns="http://schemas.openxmlformats.org/officeDocument/2006/custom-properties" xmlns:vt="http://schemas.openxmlformats.org/officeDocument/2006/docPropsVTypes"/>
</file>