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Academic Pursuits in Ethiopia Addis Ababa</w:t>
      </w:r>
    </w:p>
    <w:bookmarkEnd w:id="20"/>
    <w:p>
      <w:pPr>
        <w:pStyle w:val="BodyText"/>
      </w:pPr>
      <w:r>
        <w:t xml:space="preserve">June 15, 2024</w:t>
      </w:r>
    </w:p>
    <w:p>
      <w:pPr>
        <w:pStyle w:val="BodyText"/>
      </w:pPr>
      <w:r>
        <w:t xml:space="preserve">International Scholarship Committee</w:t>
      </w:r>
    </w:p>
    <w:p>
      <w:pPr>
        <w:pStyle w:val="BodyText"/>
      </w:pPr>
      <w:r>
        <w:t xml:space="preserve">Addis Ababa University - Global Programs Office</w:t>
      </w:r>
    </w:p>
    <w:p>
      <w:pPr>
        <w:pStyle w:val="BodyText"/>
      </w:pPr>
      <w:r>
        <w:t xml:space="preserve">Ethiopia Addis Ababa</w:t>
      </w:r>
    </w:p>
    <w:bookmarkStart w:id="22" w:name="Xffcad080cfbd43aa96ee87a719cb02a4dd93186"/>
    <w:p>
      <w:pPr>
        <w:pStyle w:val="Heading2"/>
      </w:pPr>
      <w:r>
        <w:t xml:space="preserve">Scholarship Application Letter from Mason Johnson</w:t>
      </w:r>
    </w:p>
    <w:p>
      <w:pPr>
        <w:pStyle w:val="FirstParagraph"/>
      </w:pPr>
      <w:r>
        <w:t xml:space="preserve">To the Esteemed Members of the Scholarship Committee,</w:t>
      </w:r>
    </w:p>
    <w:p>
      <w:pPr>
        <w:pStyle w:val="BodyText"/>
      </w:pPr>
      <w:r>
        <w:t xml:space="preserve">My name is Mason Johnson, and I am writing this Scholarship Application Letter with profound enthusiasm to formally apply for a full academic scholarship to pursue my Master's degree in International Development at Addis Ababa University in Ethiopia Addis Ababa. As a dedicated scholar with an unwavering commitment to sustainable development, I have long admired the transformative educational environment fostered by Ethiopia's premier institution located in the heart of Africa's cultural and political capital. This opportunity represents not merely an academic pursuit, but a pivotal step toward realizing my vision for meaningful contribution to Ethiopia and the broader African continent.</w:t>
      </w:r>
    </w:p>
    <w:p>
      <w:pPr>
        <w:pStyle w:val="BodyText"/>
      </w:pPr>
      <w:r>
        <w:t xml:space="preserve">Having completed my undergraduate studies with honors in Economics from the University of Nairobi, I have cultivated a deep appreciation for the socio-economic complexities facing developing nations. My thesis on "Agricultural Innovation and Rural Poverty Reduction in East Africa" earned me recognition at the Pan-African Economics Symposium, where I presented findings that directly aligned with Ethiopia's Sustainable Development Goals. During fieldwork across rural Ethiopian communities near Addis Ababa, I witnessed firsthand how education serves as the most powerful catalyst for systemic change—particularly in regions like Oromia and Amhara where agricultural productivity remains below potential due to limited access to modern knowledge systems. It is this lived experience that solidifies my conviction that Ethiopia Addis Ababa must be the foundation for my advanced academic journey.</w:t>
      </w:r>
    </w:p>
    <w:p>
      <w:pPr>
        <w:pStyle w:val="BodyText"/>
      </w:pPr>
      <w:r>
        <w:t xml:space="preserve">My academic trajectory has been deliberately structured to prepare me for rigorous graduate studies in a context like Ethiopia Addis Ababa. I have maintained a 3.9 GPA throughout my undergraduate program while simultaneously volunteering with the Ethiopian Women's Development Fund, supporting microfinance initiatives that empower rural women farmers in the outskirts of Addis Ababa. In this capacity, I designed training modules on crop diversification and market access—skills directly applicable to the Master's program I seek at Addis Ababa University. The university's renowned Department of International Development, with its focus on "African Solutions for African Challenges," offers precisely the interdisciplinary curriculum that aligns with my research interests in agricultural value chains and climate-resilient farming systems. I am particularly eager to collaborate with Professor Amina Mesfin's team on their ongoing project assessing Ethiopia's National Climate Resilience Strategy implementation in highland farming communities—a project whose outcomes could directly inform policy recommendations for the Addis Ababa City Administration.</w:t>
      </w:r>
    </w:p>
    <w:p>
      <w:pPr>
        <w:pStyle w:val="BodyText"/>
      </w:pPr>
      <w:r>
        <w:t xml:space="preserve">What distinguishes this scholarship opportunity from others is its profound geographical and cultural significance. Choosing to study in Ethiopia Addis Ababa represents more than academic convenience; it embodies a commitment to understanding development from within the African context. Unlike institutions offering generic "international development" programs, Addis Ababa University's location places me amidst the very ecosystems I aim to study—where I can observe daily how government policies interact with community practices in real-time. The city itself, as Africa's diplomatic hub and home to the African Union headquarters, provides unparalleled access to policymakers and NGOs actively shaping continental development frameworks. My previous work in Addis Ababa has shown me that true understanding requires immersion: observing markets at Mercato, engaging with local cooperatives in Yeka district, and participating in community dialogues during the annual Timket celebrations have all enriched my perspective beyond textbook theories.</w:t>
      </w:r>
    </w:p>
    <w:p>
      <w:pPr>
        <w:pStyle w:val="BodyText"/>
      </w:pPr>
      <w:r>
        <w:t xml:space="preserve">I recognize that securing this scholarship is essential to my academic mission. As a first-generation college student from a rural village in Kenya where university education remains financially out of reach for most families, I have worked multiple jobs since age 14 to fund my studies. My family's modest income as small-scale farmers makes full tuition fees unattainable without significant financial support. This scholarship would alleviate the economic burden that currently prevents me from focusing fully on advanced research, allowing me to dedicate myself entirely to contributing meaningful insights during my time in Ethiopia Addis Ababa. I am prepared to give back through teaching assistantships and community outreach initiatives once enrolled, ensuring the investment in my education yields tangible benefits for both Addis Ababa University and its surrounding communities.</w:t>
      </w:r>
    </w:p>
    <w:p>
      <w:pPr>
        <w:pStyle w:val="BodyText"/>
      </w:pPr>
      <w:r>
        <w:t xml:space="preserve">My long-term vision extends far beyond graduation. I aim to establish an agricultural innovation hub in Southern Ethiopia that bridges traditional knowledge with modern techniques—a model I intend to develop during my studies at Addis Ababa University. This initiative would specifically target youth engagement, addressing the alarming rural-to-urban migration trends visible across Ethiopia Addis Ababa's expanding metropolitan area. Having witnessed young Ethiopians leave farming for precarious urban jobs, I believe education is the key to retaining talent in agricultural communities while simultaneously boosting national food security. My proposed research on "Digital Platforms for Smallholder Market Access" could form the cornerstone of this hub, directly supporting Ethiopia's 2030 Agricultural Transformation Strategy.</w:t>
      </w:r>
    </w:p>
    <w:p>
      <w:pPr>
        <w:pStyle w:val="BodyText"/>
      </w:pPr>
      <w:r>
        <w:t xml:space="preserve">I have attached comprehensive documentation including academic transcripts, letters of recommendation from my thesis advisor and the Ethiopian Women's Development Fund coordinator, and a detailed research proposal. I am prepared to provide any additional information required and would welcome the opportunity to discuss how my background aligns with Addis Ababa University's mission. The Scholarship Application Letter you are reviewing today represents more than an academic request—it embodies a promise: a commitment from Mason Johnson to become an agent of positive change rooted in Ethiopia Addis Ababa, leveraging global knowledge while honoring local wisdom.</w:t>
      </w:r>
    </w:p>
    <w:p>
      <w:pPr>
        <w:pStyle w:val="BodyText"/>
      </w:pPr>
      <w:r>
        <w:t xml:space="preserve">Thank you for considering my application. I am eager to contribute my energy and dedication to the vibrant academic community at Addis Ababa University and ultimately serve as a bridge between international scholarship and Ethiopia's developmental aspirations. My presence in Ethiopia Addis Ababa would not merely fulfill an educational objective, but actively participate in the nation's journey toward sustainable prosperity.</w:t>
      </w:r>
    </w:p>
    <w:p>
      <w:pPr>
        <w:pStyle w:val="BodyText"/>
      </w:pPr>
      <w:r>
        <w:t xml:space="preserve">Sincerely,</w:t>
      </w:r>
    </w:p>
    <w:bookmarkStart w:id="21" w:name="mason-johnson"/>
    <w:p>
      <w:pPr>
        <w:pStyle w:val="Heading3"/>
      </w:pPr>
      <w:r>
        <w:t xml:space="preserve">Mason Johnson</w:t>
      </w:r>
    </w:p>
    <w:p>
      <w:pPr>
        <w:pStyle w:val="FirstParagraph"/>
      </w:pPr>
      <w:r>
        <w:t xml:space="preserve">Kenyan Citizen | Nairobi, Kenya</w:t>
      </w:r>
      <w:r>
        <w:br/>
      </w:r>
      <w:r>
        <w:t xml:space="preserve">Phone: +254 700 123 456 | Email: mason.johnson@email.com</w:t>
      </w:r>
    </w:p>
    <w:bookmarkEnd w:id="21"/>
    <w:p>
      <w:pPr>
        <w:pStyle w:val="BodyText"/>
      </w:pPr>
      <w:r>
        <w:rPr>
          <w:bCs/>
          <w:b/>
        </w:rPr>
        <w:t xml:space="preserve">Word Count:</w:t>
      </w:r>
      <w:r>
        <w:t xml:space="preserve"> </w:t>
      </w:r>
      <w:r>
        <w:t xml:space="preserve">897 words</w:t>
      </w:r>
    </w:p>
    <w:p>
      <w:pPr>
        <w:pStyle w:val="BodyText"/>
      </w:pPr>
      <w:r>
        <w:rPr>
          <w:bCs/>
          <w:b/>
        </w:rPr>
        <w:t xml:space="preserve">Note:</w:t>
      </w:r>
      <w:r>
        <w:t xml:space="preserve"> </w:t>
      </w:r>
      <w:r>
        <w:t xml:space="preserve">This Scholarship Application Letter has been specifically tailored to Mason's academic profile and his aspiration to study in Ethiopia Addis Ababa, emphasizing the unique opportunities available at Addis Ababa University within the Ethiopian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cp:keywords/>
  <dcterms:created xsi:type="dcterms:W3CDTF">2026-07-21T09:50:56Z</dcterms:created>
  <dcterms:modified xsi:type="dcterms:W3CDTF">2026-07-21T09:50:56Z</dcterms:modified>
</cp:coreProperties>
</file>

<file path=docProps/custom.xml><?xml version="1.0" encoding="utf-8"?>
<Properties xmlns="http://schemas.openxmlformats.org/officeDocument/2006/custom-properties" xmlns:vt="http://schemas.openxmlformats.org/officeDocument/2006/docPropsVTypes"/>
</file>