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Master's Program in International Business at Goethe University Frankfurt</w:t>
      </w:r>
    </w:p>
    <w:bookmarkEnd w:id="20"/>
    <w:p>
      <w:pPr>
        <w:pStyle w:val="BodyText"/>
      </w:pPr>
      <w:r>
        <w:t xml:space="preserve">Mason Williams</w:t>
      </w:r>
      <w:r>
        <w:br/>
      </w:r>
      <w:r>
        <w:t xml:space="preserve">123 Academic Avenue</w:t>
      </w:r>
      <w:r>
        <w:br/>
      </w:r>
      <w:r>
        <w:t xml:space="preserve">New York, NY 10001</w:t>
      </w:r>
      <w:r>
        <w:br/>
      </w:r>
      <w:r>
        <w:t xml:space="preserve">October 26, 2023</w:t>
      </w:r>
    </w:p>
    <w:p>
      <w:pPr>
        <w:pStyle w:val="BodyText"/>
      </w:pPr>
      <w:r>
        <w:t xml:space="preserve">Scholarship Committee</w:t>
      </w:r>
      <w:r>
        <w:br/>
      </w:r>
      <w:r>
        <w:t xml:space="preserve">Goethe University Frankfurt</w:t>
      </w:r>
      <w:r>
        <w:br/>
      </w:r>
      <w:r>
        <w:t xml:space="preserve">Grüneburgweg 1</w:t>
      </w:r>
      <w:r>
        <w:br/>
      </w:r>
      <w:r>
        <w:t xml:space="preserve">60323 Frankfurt am Main, Germany</w:t>
      </w:r>
    </w:p>
    <w:bookmarkStart w:id="21" w:name="Xac15e0c6ad0f84764850ab719c412460cdd336e"/>
    <w:p>
      <w:pPr>
        <w:pStyle w:val="Heading2"/>
      </w:pPr>
      <w:r>
        <w:t xml:space="preserve">Subject: Scholarship Application for Master's Program in International Business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Goethe University Frankfurt. My name is Mason Williams, a dedicated and intellectually curious student from New York City, currently completing my undergraduate degree in Economics at Columbia University. Having meticulously researched graduate programs worldwide, I have identified Germany Frankfurt as the unequivocal destination for my Master's studies—one that aligns perfectly with my academic aspirations and professional ambitions in global finance. This</w:t>
      </w:r>
      <w:r>
        <w:t xml:space="preserve"> </w:t>
      </w:r>
      <w:r>
        <w:rPr>
          <w:bCs/>
          <w:b/>
        </w:rPr>
        <w:t xml:space="preserve">Scholarship Application Letter</w:t>
      </w:r>
      <w:r>
        <w:t xml:space="preserve"> </w:t>
      </w:r>
      <w:r>
        <w:t xml:space="preserve">represents not merely an application, but a testament to my commitment to becoming an agent of positive change through education in</w:t>
      </w:r>
      <w:r>
        <w:t xml:space="preserve"> </w:t>
      </w:r>
      <w:r>
        <w:rPr>
          <w:bCs/>
          <w:b/>
        </w:rPr>
        <w:t xml:space="preserve">Germany Frankfurt</w:t>
      </w:r>
      <w:r>
        <w:t xml:space="preserve">.</w:t>
      </w:r>
    </w:p>
    <w:p>
      <w:pPr>
        <w:pStyle w:val="BodyText"/>
      </w:pPr>
      <w:r>
        <w:t xml:space="preserve">The decision to pursue advanced studies in the heart of Europe’s financial capital was deliberate and deeply considered.</w:t>
      </w:r>
      <w:r>
        <w:t xml:space="preserve"> </w:t>
      </w:r>
      <w:r>
        <w:rPr>
          <w:bCs/>
          <w:b/>
        </w:rPr>
        <w:t xml:space="preserve">Germany Frankfurt</w:t>
      </w:r>
      <w:r>
        <w:t xml:space="preserve">, as the economic engine of continental Europe, offers an unparalleled environment for studying international business where theory meets real-world application on a daily basis. Goethe University Frankfurt’s Master's program in International Business stands out for its rigorous curriculum, industry-integrated approach, and exceptional faculty—including Nobel laureates in economic sciences. The university’s strategic location within</w:t>
      </w:r>
      <w:r>
        <w:t xml:space="preserve"> </w:t>
      </w:r>
      <w:r>
        <w:rPr>
          <w:bCs/>
          <w:b/>
        </w:rPr>
        <w:t xml:space="preserve">Germany Frankfurt</w:t>
      </w:r>
      <w:r>
        <w:t xml:space="preserve">, adjacent to the European Central Bank and headquarters of major financial institutions like Deutsche Bank and DAX-listed companies, provides an immersive learning experience that no other program can replicate. I am particularly drawn to Professor Anna Schmidt’s research on sustainable finance in emerging markets—a field I have actively explored through my undergraduate thesis, "Cross-Border Investment Patterns in Global Value Chains."</w:t>
      </w:r>
    </w:p>
    <w:p>
      <w:pPr>
        <w:pStyle w:val="BodyText"/>
      </w:pPr>
      <w:r>
        <w:t xml:space="preserve">Throughout my academic journey at Columbia University, I have maintained a 3.95 GPA while securing two competitive internships at J.P. Morgan and the New York Federal Reserve. In my role as a research assistant for the Center for Sustainable Finance, I analyzed ESG integration in European investment portfolios—a project directly relevant to Frankfurt’s position as Europe’s green finance hub. My final undergraduate project, "Digital Transformation of Financial Services in Emerging Markets," earned departmental honors and was presented at the International Economic Association Conference. These experiences have solidified my conviction that</w:t>
      </w:r>
      <w:r>
        <w:t xml:space="preserve"> </w:t>
      </w:r>
      <w:r>
        <w:rPr>
          <w:bCs/>
          <w:b/>
        </w:rPr>
        <w:t xml:space="preserve">Germany Frankfurt</w:t>
      </w:r>
      <w:r>
        <w:t xml:space="preserve"> </w:t>
      </w:r>
      <w:r>
        <w:t xml:space="preserve">is where I must complete my academic development to contribute meaningfully to global economic discourse.</w:t>
      </w:r>
    </w:p>
    <w:p>
      <w:pPr>
        <w:pStyle w:val="BodyText"/>
      </w:pPr>
      <w:r>
        <w:t xml:space="preserve">Mason’s professional journey has been defined by a commitment to cross-cultural collaboration and financial innovation. As president of Columbia’s International Business Society, I organized a multinational case competition involving students from 15 countries, simulating real-time crisis management for European financial institutions. This initiative exposed me to the nuances of international business operations that I now seek to deepen through study in</w:t>
      </w:r>
      <w:r>
        <w:t xml:space="preserve"> </w:t>
      </w:r>
      <w:r>
        <w:rPr>
          <w:bCs/>
          <w:b/>
        </w:rPr>
        <w:t xml:space="preserve">Germany Frankfurt</w:t>
      </w:r>
      <w:r>
        <w:t xml:space="preserve">. Additionally, my volunteer work with the Berlin-based NGO "Finance for Tomorrow"—where I developed financial literacy curricula for refugee entrepreneurs—has instilled in me a profound understanding of how finance serves societal needs. These experiences have shaped my perspective: true business leadership requires both analytical excellence and cultural empathy.</w:t>
      </w:r>
    </w:p>
    <w:p>
      <w:pPr>
        <w:pStyle w:val="BodyText"/>
      </w:pPr>
      <w:r>
        <w:t xml:space="preserve">Financial constraints present a significant barrier to my academic aspirations, making this scholarship indispensable. My family has invested all available resources into my undergraduate education, but the combined costs of tuition, housing in Frankfurt’s competitive market, and research expenses exceed our financial capacity. The proposed scholarship would alleviate this burden substantially—covering approximately 75% of my estimated €28,000 annual expenses—allowing me to dedicate full attention to academic excellence rather than financial concerns. This</w:t>
      </w:r>
      <w:r>
        <w:t xml:space="preserve"> </w:t>
      </w:r>
      <w:r>
        <w:rPr>
          <w:bCs/>
          <w:b/>
        </w:rPr>
        <w:t xml:space="preserve">Scholarship Application Letter</w:t>
      </w:r>
      <w:r>
        <w:t xml:space="preserve"> </w:t>
      </w:r>
      <w:r>
        <w:t xml:space="preserve">is not merely a request for funds; it is a promise that I will honor this investment through exemplary scholarship, active participation in campus initiatives, and meaningful contributions to the academic community in</w:t>
      </w:r>
      <w:r>
        <w:t xml:space="preserve"> </w:t>
      </w:r>
      <w:r>
        <w:rPr>
          <w:bCs/>
          <w:b/>
        </w:rPr>
        <w:t xml:space="preserve">Germany Frankfurt</w:t>
      </w:r>
      <w:r>
        <w:t xml:space="preserve">.</w:t>
      </w:r>
    </w:p>
    <w:p>
      <w:pPr>
        <w:pStyle w:val="BodyText"/>
      </w:pPr>
      <w:r>
        <w:t xml:space="preserve">I am particularly inspired by Goethe University’s "Frankfurt Model" of integrating industry practice with theoretical learning. The university’s partnership with Deutsche Börse for its FinTech Lab and the Global Business Challenge program align perfectly with my goal to develop innovative solutions for sustainable finance in Africa and Southeast Asia. My research on microfinance digitization in Ghana, conducted during a summer internship at Standard Bank, demonstrated how technology can bridge financial inclusion gaps—a project I plan to expand through Goethe’s Center for Emerging Markets Research. Studying in</w:t>
      </w:r>
      <w:r>
        <w:t xml:space="preserve"> </w:t>
      </w:r>
      <w:r>
        <w:rPr>
          <w:bCs/>
          <w:b/>
        </w:rPr>
        <w:t xml:space="preserve">Germany Frankfurt</w:t>
      </w:r>
      <w:r>
        <w:t xml:space="preserve"> </w:t>
      </w:r>
      <w:r>
        <w:t xml:space="preserve">would provide access to this ecosystem of innovation that is uniquely positioned at the intersection of European policy and global markets.</w:t>
      </w:r>
    </w:p>
    <w:p>
      <w:pPr>
        <w:pStyle w:val="BodyText"/>
      </w:pPr>
      <w:r>
        <w:t xml:space="preserve">Mason’s long-term vision extends beyond personal achievement. I aspire to establish a financial advisory firm focused on empowering small businesses in developing economies—using insights gained from Frankfurt’s dynamic market environment. The university’s alumni network, which includes CEOs of major German multinational corporations, will be instrumental in building this venture. Furthermore, I intend to contribute actively to campus life by co-founding a "Global Finance for Good" initiative that connects students with African entrepreneurs through Goethe University’s Africa Partnership Program—a project already endorsed by Prof. Hans Fischer in the Department of Economics.</w:t>
      </w:r>
    </w:p>
    <w:p>
      <w:pPr>
        <w:pStyle w:val="BodyText"/>
      </w:pPr>
      <w:r>
        <w:t xml:space="preserve">My application represents more than an academic pursuit; it is a deliberate step toward becoming part of Germany's intellectual legacy in economic thought. Having studied German during my undergraduate years and spent three months volunteering at Frankfurt’s Goethe-Institut last summer, I have immersed myself in the cultural context where I will study. This</w:t>
      </w:r>
      <w:r>
        <w:t xml:space="preserve"> </w:t>
      </w:r>
      <w:r>
        <w:rPr>
          <w:bCs/>
          <w:b/>
        </w:rPr>
        <w:t xml:space="preserve">Scholarship Application Letter</w:t>
      </w:r>
      <w:r>
        <w:t xml:space="preserve"> </w:t>
      </w:r>
      <w:r>
        <w:t xml:space="preserve">concludes with a firm conviction that Mason Williams belongs among the distinguished scholars who have shaped academic discourse in</w:t>
      </w:r>
      <w:r>
        <w:t xml:space="preserve"> </w:t>
      </w:r>
      <w:r>
        <w:rPr>
          <w:bCs/>
          <w:b/>
        </w:rPr>
        <w:t xml:space="preserve">Germany Frankfurt</w:t>
      </w:r>
      <w:r>
        <w:t xml:space="preserve">. With this scholarship, I pledge to uphold Goethe University’s values of excellence, innovation, and societal contribution—proving that this investment will yield exceptional returns for your institution and the global community.</w:t>
      </w:r>
    </w:p>
    <w:p>
      <w:pPr>
        <w:pStyle w:val="BodyText"/>
      </w:pPr>
      <w:r>
        <w:t xml:space="preserve">I sincerely appreciate your time and consideration of my application. I have attached all required documentation including transcripts, recommendation letters from Professor David Chen (Chair of Economics) and Dr. Elena Müller (Director of Finance at J.P. Morgan), along with my research portfolio. I welcome the opportunity to discuss my qualifications further in an interview at your convenience.</w:t>
      </w:r>
    </w:p>
    <w:p>
      <w:pPr>
        <w:pStyle w:val="BodyText"/>
      </w:pPr>
      <w:r>
        <w:t xml:space="preserve">Sincerely,</w:t>
      </w:r>
    </w:p>
    <w:p>
      <w:pPr>
        <w:pStyle w:val="BodyText"/>
      </w:pPr>
      <w:r>
        <w:t xml:space="preserve">Mason Williams</w:t>
      </w:r>
    </w:p>
    <w:p>
      <w:pPr>
        <w:pStyle w:val="BodyText"/>
      </w:pPr>
      <w:r>
        <w:t xml:space="preserve">(Email) mason.williams@alumni.columbia.edu | (Phone) +1 (212) 555-0198</w:t>
      </w:r>
    </w:p>
    <w:p>
      <w:pPr>
        <w:pStyle w:val="BodyText"/>
      </w:pPr>
      <w:r>
        <w:t xml:space="preserve">Word Count: 862</w:t>
      </w:r>
    </w:p>
    <w:p>
      <w:pPr>
        <w:pStyle w:val="BodyText"/>
      </w:pPr>
      <w:r>
        <w:t xml:space="preserve">Note: This document serves as a formal Scholarship Application Letter for Mason Williams' pursuit of graduate studies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2026-07-21T04:54:30Z</dcterms:created>
  <dcterms:modified xsi:type="dcterms:W3CDTF">2026-07-21T04:54:30Z</dcterms:modified>
</cp:coreProperties>
</file>

<file path=docProps/custom.xml><?xml version="1.0" encoding="utf-8"?>
<Properties xmlns="http://schemas.openxmlformats.org/officeDocument/2006/custom-properties" xmlns:vt="http://schemas.openxmlformats.org/officeDocument/2006/docPropsVTypes"/>
</file>