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for-mason"/>
    <w:p>
      <w:pPr>
        <w:pStyle w:val="Heading1"/>
      </w:pPr>
      <w:r>
        <w:t xml:space="preserve">Scholarship Application Letter for Mason</w:t>
      </w:r>
    </w:p>
    <w:p>
      <w:pPr>
        <w:pStyle w:val="FirstParagraph"/>
      </w:pPr>
      <w:r>
        <w:t xml:space="preserve">Date: October 26, 2023</w:t>
      </w:r>
    </w:p>
    <w:p>
      <w:pPr>
        <w:pStyle w:val="BodyText"/>
      </w:pPr>
      <w:r>
        <w:t xml:space="preserve">The Scholarship Committee</w:t>
      </w:r>
    </w:p>
    <w:p>
      <w:pPr>
        <w:pStyle w:val="BodyText"/>
      </w:pPr>
      <w:r>
        <w:t xml:space="preserve">Global Education Foundation</w:t>
      </w:r>
    </w:p>
    <w:p>
      <w:pPr>
        <w:pStyle w:val="BodyText"/>
      </w:pPr>
      <w:r>
        <w:t xml:space="preserve">123 Knowledge Avenue</w:t>
      </w:r>
    </w:p>
    <w:p>
      <w:pPr>
        <w:pStyle w:val="BodyText"/>
      </w:pPr>
      <w:r>
        <w:t xml:space="preserve">Bangalore, Karnataka 560001</w:t>
      </w:r>
    </w:p>
    <w:bookmarkStart w:id="20" w:name="X87875b2eddd47c537f85fd5fb813768f9d183e1"/>
    <w:p>
      <w:pPr>
        <w:pStyle w:val="Heading2"/>
      </w:pPr>
      <w:r>
        <w:t xml:space="preserve">Subject: Scholarship Application Letter for Mason to Pursue Advanced Studies in India Bangalore</w:t>
      </w:r>
    </w:p>
    <w:p>
      <w:pPr>
        <w:pStyle w:val="FirstParagraph"/>
      </w:pPr>
      <w:r>
        <w:t xml:space="preserve">Dear Esteemed Scholarship Committee Members,</w:t>
      </w:r>
    </w:p>
    <w:p>
      <w:pPr>
        <w:pStyle w:val="BodyText"/>
      </w:pPr>
      <w:r>
        <w:t xml:space="preserve">I am writing this Scholarship Application Letter with profound enthusiasm to formally apply for the Global Innovators Scholarship, enabling me to pursue my Master of Science in Artificial Intelligence at the prestigious Indian Institute of Science (IISc) in India Bangalore. As an aspiring technologist from a modest background in rural Oregon, I have meticulously prepared for this opportunity that represents not just academic advancement but a transformative bridge between my aspirations and the vibrant innovation ecosystem of India Bangalore.</w:t>
      </w:r>
    </w:p>
    <w:p>
      <w:pPr>
        <w:pStyle w:val="BodyText"/>
      </w:pPr>
      <w:r>
        <w:t xml:space="preserve">My journey toward this Scholarship Application Letter began with a childhood fascination for problem-solving, nurtured through coding self-taught in my high school's under-resourced computer lab. After earning a 3.9 GPA in Computer Science at Portland State University (2021), I spearheaded an AI-driven agricultural monitoring project that reduced crop loss for local farmers by 37%. This initiative caught the attention of professors who recognized my potential but also highlighted the financial barriers preventing me from accessing world-class AI education. When I discovered Bangalore's unparalleled ecosystem—home to over 5,000 tech companies and institutions like IISc—I knew this was where my career could truly blossom. The scholarship is not merely a financial aid but the catalyst that would allow Mason to immerse himself in India Bangalore's technological renaissance.</w:t>
      </w:r>
    </w:p>
    <w:p>
      <w:pPr>
        <w:pStyle w:val="BodyText"/>
      </w:pPr>
      <w:r>
        <w:t xml:space="preserve">India Bangalore has become synonymous with cutting-edge innovation, particularly in AI and machine learning. The city's unique blend of academic excellence, industry collaboration, and cultural dynamism makes it the ideal environment for my research on ethical AI deployment in developing economies. I have specifically chosen to apply to IISc because its Centre for Artificial Intelligence and Data Science (CADS) offers a curriculum that perfectly aligns with my goal of creating accessible agricultural AI tools. Having visited Bangalore during a summer internship with a local startup, I witnessed firsthand how the city's collaborative spirit accelerates innovation—where researchers, entrepreneurs, and policymakers co-create solutions. This immersive learning environment is precisely what Mason requires to develop scalable AI applications addressing food security in rural communities worldwide.</w:t>
      </w:r>
    </w:p>
    <w:p>
      <w:pPr>
        <w:pStyle w:val="BodyText"/>
      </w:pPr>
      <w:r>
        <w:t xml:space="preserve">My academic record demonstrates consistent excellence: I graduated with honors while maintaining a 3.85 GPA during my undergraduate studies, completed two AI research internships, and authored a paper on "Edge Computing for Farm Analytics" accepted by the IEEE Student Conference. Yet financial constraints threaten to derail this trajectory. My family's annual income of $42,000 cannot cover tuition fees of $28,000 plus living expenses in Bangalore without significant debt. This Scholarship Application Letter represents my most earnest appeal for support—a lifeline that would allow Mason to focus entirely on academic excellence rather than financial survival during this critical phase.</w:t>
      </w:r>
    </w:p>
    <w:p>
      <w:pPr>
        <w:pStyle w:val="BodyText"/>
      </w:pPr>
      <w:r>
        <w:t xml:space="preserve">What distinguishes my application is how deeply I've researched the India Bangalore context. I have already connected with Dr. Ananya Sharma (Professor of AI at IISc), who has expressed willingness to mentor my thesis on "AI-Driven Micro-Farming Solutions for Southeast Asia." My proposed research directly addresses UN Sustainable Development Goal 2 (Zero Hunger) while leveraging Bangalore's expertise in agricultural technology. Furthermore, I have committed to spending 10% of my post-graduation time mentoring students at Karnataka's rural STEM centers—a commitment made possible only through this scholarship.</w:t>
      </w:r>
    </w:p>
    <w:p>
      <w:pPr>
        <w:pStyle w:val="BodyText"/>
      </w:pPr>
      <w:r>
        <w:t xml:space="preserve">My vision extends beyond personal achievement. I aim to establish the "Bharat AI Collective" upon returning to Oregon, creating a nonprofit that adapts Bangalore's successful AI models for U.S. agricultural communities. This initiative would create 15+ local tech jobs annually while providing training for underserved farmers—a direct reflection of India Bangalore's collaborative innovation philosophy. The scholarship would fund my studies at IISc, but more importantly, it would provide the cultural fluency to bridge knowledge between Silicon Valley and Bangalore's tech hubs.</w:t>
      </w:r>
    </w:p>
    <w:p>
      <w:pPr>
        <w:pStyle w:val="BodyText"/>
      </w:pPr>
      <w:r>
        <w:t xml:space="preserve">I understand that choosing among many deserving candidates is challenging. However, Mason's unique positioning as a U.S.-based technologist with proven community impact—and his specific commitment to India Bangalore's innovation ecosystem—makes him an exceptional candidate. Unlike typical applicants, I have already established local partnerships in Bangalore and possess the cultural sensitivity to navigate India's academic landscape effectively. My previous internship at a Bengaluru agritech startup taught me that successful AI implementation requires understanding local contexts—a lesson I will apply rigorously during my studies.</w:t>
      </w:r>
    </w:p>
    <w:p>
      <w:pPr>
        <w:pStyle w:val="BodyText"/>
      </w:pPr>
      <w:r>
        <w:t xml:space="preserve">As a student who has always thrived despite limited resources, I am prepared to maximize this opportunity. I will maintain a 3.8+ GPA, contribute to campus initiatives like the Women in AI chapter at IISc, and actively participate in Bangalore's tech community through hackathons and workshops. The scholarship would also enable me to share my journey through a public blog documenting "An American Student's Path Through India Bangalore," inspiring other students from underrepresented backgrounds.</w:t>
      </w:r>
    </w:p>
    <w:p>
      <w:pPr>
        <w:pStyle w:val="BodyText"/>
      </w:pPr>
      <w:r>
        <w:t xml:space="preserve">India Bangalore is not just a location on a map—it represents the future of technology and human-centered innovation. By investing in Mason's education here, you are not merely funding tuition; you are cultivating a future leader who will strengthen global AI ethics and sustainable development. This Scholarship Application Letter embodies my commitment to transform this opportunity into meaningful action for communities worldwide.</w:t>
      </w:r>
    </w:p>
    <w:p>
      <w:pPr>
        <w:pStyle w:val="BodyText"/>
      </w:pPr>
      <w:r>
        <w:t xml:space="preserve">I have attached my academic transcripts, letters of recommendation from IISc faculty members (including Dr. Sharma), and a detailed research proposal as supplementary materials. I welcome the opportunity to discuss how Mason's journey aligns with your mission during an interview at your convenience.</w:t>
      </w:r>
    </w:p>
    <w:p>
      <w:pPr>
        <w:pStyle w:val="BodyText"/>
      </w:pPr>
      <w:r>
        <w:t xml:space="preserve">With deep gratitude and unwavering determination,</w:t>
      </w:r>
    </w:p>
    <w:p>
      <w:pPr>
        <w:pStyle w:val="BodyText"/>
      </w:pPr>
      <w:r>
        <w:t xml:space="preserve">Mason Chen</w:t>
      </w:r>
    </w:p>
    <w:p>
      <w:pPr>
        <w:pStyle w:val="BodyText"/>
      </w:pPr>
      <w:r>
        <w:t xml:space="preserve">Email: mason.chen@outlook.com | Phone: +1-503-555-7890</w:t>
      </w:r>
    </w:p>
    <w:p>
      <w:pPr>
        <w:pStyle w:val="BodyText"/>
      </w:pPr>
      <w:r>
        <w:t xml:space="preserve">Portland, Oregon, USA | Student ID: PSU2021CS449A</w:t>
      </w:r>
    </w:p>
    <w:p>
      <w:pPr>
        <w:pStyle w:val="BodyText"/>
      </w:pPr>
      <w:r>
        <w:t xml:space="preserve">This Scholarship Application Letter totals 857 words, meticulously crafted to reflect Mason's commitment to leveraging India Bangalore's innovation ecosystem for global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2026-07-23T08:06:14Z</dcterms:created>
  <dcterms:modified xsi:type="dcterms:W3CDTF">2026-07-23T08:06:14Z</dcterms:modified>
</cp:coreProperties>
</file>

<file path=docProps/custom.xml><?xml version="1.0" encoding="utf-8"?>
<Properties xmlns="http://schemas.openxmlformats.org/officeDocument/2006/custom-properties" xmlns:vt="http://schemas.openxmlformats.org/officeDocument/2006/docPropsVTypes"/>
</file>