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India</w:t>
      </w:r>
      <w:r>
        <w:t xml:space="preserve"> </w:t>
      </w:r>
      <w:r>
        <w:t xml:space="preserve">Mumbai</w:t>
      </w:r>
    </w:p>
    <w:bookmarkStart w:id="21" w:name="scholarship-application-letter"/>
    <w:p>
      <w:pPr>
        <w:pStyle w:val="Heading1"/>
      </w:pPr>
      <w:r>
        <w:t xml:space="preserve">SCHOLARSHIP APPLICATION LETTER</w:t>
      </w:r>
    </w:p>
    <w:p>
      <w:pPr>
        <w:pStyle w:val="FirstParagraph"/>
      </w:pPr>
      <w:r>
        <w:t xml:space="preserve">Mason Johnson</w:t>
      </w:r>
      <w:r>
        <w:br/>
      </w:r>
      <w:r>
        <w:t xml:space="preserve">123 Education Avenue</w:t>
      </w:r>
      <w:r>
        <w:br/>
      </w:r>
      <w:r>
        <w:t xml:space="preserve">Seattle, WA 98101</w:t>
      </w:r>
      <w:r>
        <w:br/>
      </w:r>
      <w:r>
        <w:t xml:space="preserve">United States of America</w:t>
      </w:r>
      <w:r>
        <w:br/>
      </w:r>
      <w:r>
        <w:t xml:space="preserve">Email: mason.johnson@email.com</w:t>
      </w:r>
      <w:r>
        <w:br/>
      </w:r>
      <w:r>
        <w:t xml:space="preserve">Date: October 26, 2023</w:t>
      </w:r>
    </w:p>
    <w:p>
      <w:pPr>
        <w:pStyle w:val="BodyText"/>
      </w:pPr>
      <w:r>
        <w:t xml:space="preserve">The Scholarship Committee</w:t>
      </w:r>
      <w:r>
        <w:br/>
      </w:r>
      <w:r>
        <w:t xml:space="preserve">Mumbai Education Foundation</w:t>
      </w:r>
      <w:r>
        <w:br/>
      </w:r>
      <w:r>
        <w:t xml:space="preserve">5th Floor, Gateway Building</w:t>
      </w:r>
      <w:r>
        <w:br/>
      </w:r>
      <w:r>
        <w:t xml:space="preserve">Dadar West, Mumbai - 400028</w:t>
      </w:r>
      <w:r>
        <w:br/>
      </w:r>
      <w:r>
        <w:t xml:space="preserve">India</w:t>
      </w:r>
    </w:p>
    <w:bookmarkStart w:id="20" w:name="Xc2e3d66314b401a9c30bad12c62a726a23d0bc9"/>
    <w:p>
      <w:pPr>
        <w:pStyle w:val="Heading2"/>
      </w:pPr>
      <w:r>
        <w:t xml:space="preserve">Subject: Formal Scholarship Application Letter from Mason Johnson for Academic Excellence in India Mumbai</w:t>
      </w:r>
    </w:p>
    <w:p>
      <w:pPr>
        <w:pStyle w:val="FirstParagraph"/>
      </w:pPr>
      <w:r>
        <w:t xml:space="preserve">Dear Esteemed Scholarship Committee Members,</w:t>
      </w:r>
    </w:p>
    <w:p>
      <w:pPr>
        <w:pStyle w:val="BodyText"/>
      </w:pPr>
      <w:r>
        <w:t xml:space="preserve">I am writing this formal Scholarship Application Letter with profound enthusiasm to express my unwavering commitment to pursuing higher education at the prestigious institutions of India Mumbai. As an aspiring scholar from Seattle, Washington, I have meticulously researched academic programs that align with my passion for sustainable urban development—a field where Mumbai's dynamic ecosystem offers unparalleled learning opportunities. My name is Mason Johnson, and I am submitting this application with the profound hope of contributing meaningfully to India's educational landscape while embracing the cultural richness of Mumbai.</w:t>
      </w:r>
    </w:p>
    <w:p>
      <w:pPr>
        <w:pStyle w:val="BodyText"/>
      </w:pPr>
      <w:r>
        <w:t xml:space="preserve">Throughout my undergraduate studies at the University of Washington, I maintained a 3.95 GPA in Environmental Science with a focus on urban sustainability. My capstone project, "Green Infrastructure Solutions for Coastal Megacities," earned recognition from the National Association of Environmental Professionals and directly positioned me to engage with Mumbai's pressing challenges. What ignites my passion most is Mumbai's unique position as both India's economic engine and a living laboratory for sustainable city planning—where slum rehabilitation projects like Dharavi Revival meet cutting-edge smart city initiatives at the same intersection. This duality makes Mumbai the ideal environment for my academic and professional growth, which is why I have chosen to apply specifically to your Mumbai-based scholarship program.</w:t>
      </w:r>
    </w:p>
    <w:p>
      <w:pPr>
        <w:pStyle w:val="BodyText"/>
      </w:pPr>
      <w:r>
        <w:t xml:space="preserve">The Scholarship Application Letter you are reviewing represents far more than financial assistance—it embodies a bridge between global academic excellence and India's developmental needs. Having spent two summers volunteering with the NGO "Cityroots Mumbai," I witnessed firsthand how infrastructure challenges directly impact over 10 million residents of Mumbai's informal settlements. During my fieldwork in Dharavi, I collaborated with local engineers to develop low-cost rainwater harvesting systems that reduced flooding by 35% in pilot communities. This experience crystallized my understanding that sustainable urban solutions require not just technical knowledge but deep cultural immersion—a reality I intend to embrace fully while studying at Mumbai's academic institutions.</w:t>
      </w:r>
    </w:p>
    <w:p>
      <w:pPr>
        <w:pStyle w:val="BodyText"/>
      </w:pPr>
      <w:r>
        <w:t xml:space="preserve">My academic trajectory has been purposefully aligned with Mumbai's educational ecosystem. I have secured conditional admission to the Master of Urban Planning program at the prestigious School of Architecture and Planning, Indian Institute of Technology Bombay (IITB) in Mumbai—a program that uniquely integrates fieldwork with theoretical study within India's most complex urban environment. However, as a first-generation college student from a modest family background, my parents cannot cover the full cost of international education. This is where your scholarship becomes transformative: it would enable me to focus entirely on academic excellence rather than financial constraints during this critical phase of my development.</w:t>
      </w:r>
    </w:p>
    <w:p>
      <w:pPr>
        <w:pStyle w:val="BodyText"/>
      </w:pPr>
      <w:r>
        <w:t xml:space="preserve">What makes India Mumbai exceptional for my studies is its living laboratory approach to urban challenges. While studying in Mumbai, I plan to establish a student-led initiative called "Mumbai Urban Think Tank" that will document sustainable practices across diverse neighborhoods—from the high-rises of Bandra to the heritage zones of South Mumbai. I aim to collaborate with local government bodies like the Brihanmumbai Municipal Corporation (BMC) on projects addressing waste management and green mobility, directly contributing to Mumbai's vision for a 2040 carbon-neutral city. My previous work in Seattle with the Rainier Valley Greenways project has given me foundational experience in community engagement that I will adapt to Mumbai's context.</w:t>
      </w:r>
    </w:p>
    <w:p>
      <w:pPr>
        <w:pStyle w:val="BodyText"/>
      </w:pPr>
      <w:r>
        <w:t xml:space="preserve">I am particularly drawn to the Mumbai Education Foundation's commitment to "education as social transformation," which resonates deeply with my own philosophy. The Foundation's recent partnership with UNESCO on the Urban Resilience Project provides exactly the kind of academic ecosystem where I can thrive. Having reviewed your 2023 annual report highlighting projects in Mumbai's coastal zones, I am confident that your scholarship would place me at the forefront of India's sustainable development movement—not as an observer, but as an active participant.</w:t>
      </w:r>
    </w:p>
    <w:p>
      <w:pPr>
        <w:pStyle w:val="BodyText"/>
      </w:pPr>
      <w:r>
        <w:t xml:space="preserve">Mason Johnson is not merely a name on this application; it represents a dedicated scholar prepared to bring international perspectives while respecting Mumbai's cultural context. My fluency in Hindi (with intermediate proficiency) and prior experience working with South Asian communities have equipped me to navigate Mumbai's vibrant social fabric with respect and effectiveness. I have also arranged letters of recommendation from my university professor Dr. Evelyn Chen (who collaborated on the Dharavi project) and Mr. Rajiv Sharma, Director of Cityroots Mumbai, both available upon request.</w:t>
      </w:r>
    </w:p>
    <w:p>
      <w:pPr>
        <w:pStyle w:val="BodyText"/>
      </w:pPr>
      <w:r>
        <w:t xml:space="preserve">The significance of this scholarship extends beyond my personal journey—it represents an investment in the future relationship between Indian academia and global sustainability efforts. By supporting Mason Johnson's education in India Mumbai, your Foundation would be nurturing a bridge-builder who understands how to translate Western academic frameworks into solutions for Indian urban contexts. I envision graduating with expertise that can be applied across similar megacities worldwide, ultimately strengthening India's position as an innovator in sustainable development.</w:t>
      </w:r>
    </w:p>
    <w:p>
      <w:pPr>
        <w:pStyle w:val="BodyText"/>
      </w:pPr>
      <w:r>
        <w:t xml:space="preserve">As I prepare to embark on this transformative journey, I want to express my profound respect for Mumbai's educational heritage—from the historic Elphinstone College campus to modern institutions like S.P. Jain Institute of Management. The city's ability to balance ancient traditions with cutting-edge innovation is precisely why it stands as a model for urban development globally. My application represents not just a request for financial aid, but a commitment to become part of Mumbai's academic community while contributing meaningfully to its future.</w:t>
      </w:r>
    </w:p>
    <w:p>
      <w:pPr>
        <w:pStyle w:val="BodyText"/>
      </w:pPr>
      <w:r>
        <w:t xml:space="preserve">I have attached all required documents including transcripts, project portfolio, and letters of recommendation. I am available for an interview at your convenience and would be honored to discuss how my background aligns with the Mumbai Education Foundation's mission. Thank you for considering this Scholarship Application Letter from a dedicated scholar who believes passionately in the power of education to transform cities—and specifically, the extraordinary potential of India Mumbai as a catalyst for global change.</w:t>
      </w:r>
    </w:p>
    <w:p>
      <w:pPr>
        <w:pStyle w:val="BodyText"/>
      </w:pPr>
      <w:r>
        <w:t xml:space="preserve">With deepest gratitude and academic commitment,</w:t>
      </w:r>
    </w:p>
    <w:p>
      <w:pPr>
        <w:pStyle w:val="BodyText"/>
      </w:pPr>
      <w:r>
        <w:rPr>
          <w:bCs/>
          <w:b/>
        </w:rPr>
        <w:t xml:space="preserve">Mason Johnson</w:t>
      </w:r>
      <w:r>
        <w:br/>
      </w:r>
      <w:r>
        <w:t xml:space="preserve">Applicant for Scholarship Program</w:t>
      </w:r>
      <w:r>
        <w:br/>
      </w:r>
      <w:r>
        <w:t xml:space="preserve">Mumbai Education Foundation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India Mumbai</dc:title>
  <dc:creator/>
  <dc:language>en</dc:language>
  <cp:keywords/>
  <dcterms:created xsi:type="dcterms:W3CDTF">2025-12-12T02:46:12Z</dcterms:created>
  <dcterms:modified xsi:type="dcterms:W3CDTF">2025-12-12T02:46:12Z</dcterms:modified>
</cp:coreProperties>
</file>

<file path=docProps/custom.xml><?xml version="1.0" encoding="utf-8"?>
<Properties xmlns="http://schemas.openxmlformats.org/officeDocument/2006/custom-properties" xmlns:vt="http://schemas.openxmlformats.org/officeDocument/2006/docPropsVTypes"/>
</file>