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Academic Scholarship Committee</w:t>
      </w:r>
    </w:p>
    <w:p>
      <w:pPr>
        <w:pStyle w:val="BodyText"/>
      </w:pPr>
      <w:r>
        <w:t xml:space="preserve">Jerusalem Foundation for Higher Education</w:t>
      </w:r>
    </w:p>
    <w:p>
      <w:pPr>
        <w:pStyle w:val="BodyText"/>
      </w:pPr>
      <w:r>
        <w:t xml:space="preserve">15 King David Street, Jerusalem, Israel</w:t>
      </w:r>
    </w:p>
    <w:bookmarkStart w:id="21" w:name="to-the-esteemed-scholarship-committee"/>
    <w:p>
      <w:pPr>
        <w:pStyle w:val="Heading2"/>
      </w:pPr>
      <w:r>
        <w:t xml:space="preserve">To the Esteemed Scholarship Committee,</w:t>
      </w:r>
    </w:p>
    <w:p>
      <w:pPr>
        <w:pStyle w:val="FirstParagraph"/>
      </w:pPr>
      <w:r>
        <w:t xml:space="preserve">It is with profound humility and unwavering determination that I submit this Scholarship Application Letter in pursuit of an opportunity to study at one of the world's most intellectually vibrant centers—Israel Jerusalem. My name is Mason, and I am writing not merely as an applicant, but as a dedicated scholar whose life’s trajectory has been meticulously aligned with the transformative potential of education in this sacred city. The prospect of contributing to Israel Jerusalem’s legacy as a hub of academic excellence and intercultural dialogue compels me to seek your esteemed support.</w:t>
      </w:r>
    </w:p>
    <w:p>
      <w:pPr>
        <w:pStyle w:val="BodyText"/>
      </w:pPr>
      <w:r>
        <w:t xml:space="preserve">I am currently completing my undergraduate studies in International Relations at Stanford University, where I have maintained a 3.9 GPA while actively engaging in research on Middle Eastern conflict resolution. My academic journey has been deeply shaped by a singular conviction: that understanding Israel Jerusalem’s historical complexity is not optional for anyone committed to global peace. This belief crystallized during my junior year when I participated in a field study program examining the city’s role as a crossroads of civilizations. Witnessing the coexistence of Jewish, Muslim, and Christian communities within Jerusalem’s ancient walls ignited my passion for studying at an institution embedded in this living tapestry of history.</w:t>
      </w:r>
    </w:p>
    <w:p>
      <w:pPr>
        <w:pStyle w:val="BodyText"/>
      </w:pPr>
      <w:r>
        <w:t xml:space="preserve">What draws me specifically to Israel Jerusalem is its unparalleled academic ecosystem. The Hebrew University of Jerusalem’s Institute for Middle Eastern Studies offers precisely the interdisciplinary curriculum I seek—combining political science, religious studies, and urban anthropology to analyze conflict dynamics. Professor David Ben-Gurion’s research on "Coexistence Models in Ancient Urban Spaces" directly intersects with my thesis on sustainable peace frameworks. Studying under such luminaries in a city where policy is forged amid centuries of dialogue would provide an experiential depth impossible to replicate elsewhere. I have meticulously reviewed faculty publications and identified specific courses—like "Jerusalem as a Cultural Nexus (1000 BCE–Present)" and "Religious Pluralism in Contemporary Urban Governance"—that form the cornerstone of my academic plan.</w:t>
      </w:r>
    </w:p>
    <w:p>
      <w:pPr>
        <w:pStyle w:val="BodyText"/>
      </w:pPr>
      <w:r>
        <w:t xml:space="preserve">My commitment to this pursuit extends beyond academics. Last summer, I volunteered with the Jerusalem Open House initiative, facilitating dialogue sessions between Palestinian and Israeli youth in East Jerusalem. This experience revealed how education can dismantle stereotypes: a 17-year-old named Layla once told me, "Before your workshop, I thought Israelis were all soldiers." In that moment, I understood that my work must be rooted in the reality of Israel Jerusalem—not as an abstract concept, but as a living city where change begins with empathy. This scholarship would empower me to deepen this mission by enabling full-time immersion in Jerusalem’s academic and civic landscape without financial distraction.</w:t>
      </w:r>
    </w:p>
    <w:p>
      <w:pPr>
        <w:pStyle w:val="BodyText"/>
      </w:pPr>
      <w:r>
        <w:t xml:space="preserve">Financially, I am prepared for significant sacrifice: I’ve saved $8,000 from two years of part-time work, but the cost of tuition, housing near the university campus (essential for daily engagement with cultural sites like the Old City and Yad Vashem), and research materials exceeds my means. My family’s modest income as a single-parent household in rural Ohio cannot bridge this gap. The scholarship would provide not merely financial relief, but symbolic validation—that my dedication to understanding Israel Jerusalem matters on a global scale. I have calculated that securing this funding would reduce my personal burden by 75%, allowing me to dedicate 100% of my energy to academic rigor and community engagement rather than survival.</w:t>
      </w:r>
    </w:p>
    <w:p>
      <w:pPr>
        <w:pStyle w:val="BodyText"/>
      </w:pPr>
      <w:r>
        <w:t xml:space="preserve">My vision for contributing to Israel Jerusalem extends far beyond graduation. I plan to establish "Bridge Scholars," a non-profit mentoring program pairing international students with local youth in Jerusalem’s marginalized neighborhoods. Drawing from my own experiences, we would co-create cultural exchange projects—such as joint archaeological documentation of forgotten neighborhood histories—to foster tangible connections. This initiative directly addresses the scholarship committee’s priority of "fostering sustainable peace through education." I have already secured preliminary support from the Jerusalem Youth Initiative and drafted a 5-year implementation plan (attached). My goal is to prove that education in Israel Jerusalem can be a catalyst for reciprocity, not just observation.</w:t>
      </w:r>
    </w:p>
    <w:p>
      <w:pPr>
        <w:pStyle w:val="BodyText"/>
      </w:pPr>
      <w:r>
        <w:t xml:space="preserve">What distinguishes this Scholarship Application Letter is my profound understanding of Israel Jerusalem’s duality: it remains both a symbol of unresolved conflict and humanity’s most enduring testament to shared space. Having spent 10 days walking its streets—praying in the Western Wall, studying in the Armenian Quarter, and debating with scholars at Al-Quds University—I now see that true progress requires navigating complexity without simplification. This is why I’ve chosen to pursue my master’s in Urban Studies rather than a more conventional field; I am committed to learning how cities like Jerusalem can thrive as spaces where difference becomes strength.</w:t>
      </w:r>
    </w:p>
    <w:p>
      <w:pPr>
        <w:pStyle w:val="BodyText"/>
      </w:pPr>
      <w:r>
        <w:t xml:space="preserve">Throughout my academic journey, I have demonstrated resilience through challenges that would daunt many. When my grandmother passed during the first semester of my junior year, I balanced grief with maintaining an A- average while organizing a campus memorial for interfaith dialogue—eventually inspiring a permanent student-led "Peace and Remembrance" committee at Stanford. This experience taught me that scholarship in Israel Jerusalem must be rooted in compassion as much as intellect. I carry this ethos into every aspect of my life, whether teaching English to immigrant children in Oakland or translating academic papers for Israeli NGOs during summer breaks.</w:t>
      </w:r>
    </w:p>
    <w:p>
      <w:pPr>
        <w:pStyle w:val="BodyText"/>
      </w:pPr>
      <w:r>
        <w:t xml:space="preserve">I recognize the weight of applying for a scholarship at such a pivotal moment in Israel Jerusalem’s history. The city stands at an intersection where past and future converge—a fact I’ve embraced through daily engagement with its layered narrative. My presence there would not be passive observation but active participation in its ongoing story as an academic, community builder, and bridge between worlds. This Scholarship Application Letter is more than a request; it is a promise to honor the legacy of scholars who have found wisdom within Jerusalem’s ancient stones.</w:t>
      </w:r>
    </w:p>
    <w:p>
      <w:pPr>
        <w:pStyle w:val="BodyText"/>
      </w:pPr>
      <w:r>
        <w:t xml:space="preserve">As I prepare to apply for this opportunity, I am reminded of Rabbi Abraham Joshua Heschel’s words: "The most important thing in life is not where we are, but what direction we are moving." The direction I seek to move—with your support—is toward becoming a scholar who helps Israel Jerusalem’s narrative evolve from one of division to one of shared humanity. I would be honored to contribute my dedication, perspective, and energy to this sacred endeavor.</w:t>
      </w:r>
    </w:p>
    <w:p>
      <w:pPr>
        <w:pStyle w:val="BodyText"/>
      </w:pPr>
      <w:r>
        <w:t xml:space="preserve">With deepest respect and anticipation,</w:t>
      </w:r>
    </w:p>
    <w:bookmarkStart w:id="20" w:name="mason"/>
    <w:p>
      <w:pPr>
        <w:pStyle w:val="Heading3"/>
      </w:pPr>
      <w:r>
        <w:t xml:space="preserve">Mason</w:t>
      </w:r>
    </w:p>
    <w:p>
      <w:pPr>
        <w:pStyle w:val="FirstParagraph"/>
      </w:pPr>
      <w:r>
        <w:rPr>
          <w:bCs/>
          <w:b/>
        </w:rPr>
        <w:t xml:space="preserve">Attachments:</w:t>
      </w:r>
      <w:r>
        <w:t xml:space="preserve"> </w:t>
      </w:r>
      <w:r>
        <w:t xml:space="preserve">Academic Transcripts | Research Proposal | Letters of Recommendation (Dr. Eleanor Vance, Prof. Amir Cohen) | Bridge Scholars Implementation Plan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2026-07-23T01:01:12Z</dcterms:created>
  <dcterms:modified xsi:type="dcterms:W3CDTF">2026-07-23T01:01:12Z</dcterms:modified>
</cp:coreProperties>
</file>

<file path=docProps/custom.xml><?xml version="1.0" encoding="utf-8"?>
<Properties xmlns="http://schemas.openxmlformats.org/officeDocument/2006/custom-properties" xmlns:vt="http://schemas.openxmlformats.org/officeDocument/2006/docPropsVTypes"/>
</file>