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Mason's Academic Pursuits in Italy Naples</w:t>
      </w:r>
    </w:p>
    <w:bookmarkEnd w:id="20"/>
    <w:p>
      <w:pPr>
        <w:pStyle w:val="BodyText"/>
      </w:pPr>
      <w:r>
        <w:t xml:space="preserve">[Date]</w:t>
      </w:r>
    </w:p>
    <w:p>
      <w:pPr>
        <w:pStyle w:val="BodyText"/>
      </w:pPr>
      <w:r>
        <w:t xml:space="preserve">Scholarship Committee</w:t>
      </w:r>
    </w:p>
    <w:p>
      <w:pPr>
        <w:pStyle w:val="BodyText"/>
      </w:pPr>
      <w:r>
        <w:t xml:space="preserve">University of Naples Federico II</w:t>
      </w:r>
    </w:p>
    <w:p>
      <w:pPr>
        <w:pStyle w:val="BodyText"/>
      </w:pPr>
      <w:r>
        <w:t xml:space="preserve">Via Cinthia, 1 - 80126 Naples, Italy</w:t>
      </w:r>
    </w:p>
    <w:bookmarkStart w:id="22" w:name="dear-esteemed-scholarship-committee"/>
    <w:p>
      <w:pPr>
        <w:pStyle w:val="Heading2"/>
      </w:pPr>
      <w:r>
        <w:t xml:space="preserve">Dear Esteemed Scholarship Committee,</w:t>
      </w:r>
    </w:p>
    <w:p>
      <w:pPr>
        <w:pStyle w:val="FirstParagraph"/>
      </w:pPr>
      <w:r>
        <w:t xml:space="preserve">With profound enthusiasm and unwavering dedication, I present this Scholarship Application Letter as an earnest appeal for financial support to pursue my Master of International Cultural Heritage Studies at the prestigious University of Naples Federico II. My name is Mason, a 24-year-old academic who has meticulously prepared for this transformative journey in Italy Naples—a city where history breathes through every alley and innovation thrives within ancient walls.</w:t>
      </w:r>
    </w:p>
    <w:p>
      <w:pPr>
        <w:pStyle w:val="BodyText"/>
      </w:pPr>
      <w:r>
        <w:t xml:space="preserve">Having earned my Bachelor's degree with honors in Archaeology from the University of Oxford (GPA: 3.8/4.0), I have dedicated myself to understanding cultural preservation through both fieldwork and theoretical scholarship. My thesis on "Sustainable Heritage Management in Mediterranean Contexts" involved three months of research at Pompeii, where I documented micro-erosion patterns using 3D scanning technology—a project that earned me the Oxford Archaeological Society's Young Scholar Award. Yet, I recognize that true mastery requires immersion within the living landscape of cultural heritage itself. This is why Italy Naples represents not merely a destination but a necessary crucible for my academic and professional evolution.</w:t>
      </w:r>
    </w:p>
    <w:p>
      <w:pPr>
        <w:pStyle w:val="BodyText"/>
      </w:pPr>
      <w:r>
        <w:t xml:space="preserve">My decision to pursue studies in Italy Naples is deeply rooted in its unparalleled role as a cultural nexus. Unlike any other city on Earth, Naples embodies the continuous dialogue between ancient civilizations—Greek colonists, Roman emperors, Byzantine scholars, Arab traders—and modern European identity. The UNESCO World Heritage sites of Pompeii and Herculaneum are not distant relics but immediate neighbors to my intended university campus. I am particularly eager to collaborate with Professor Elena Rossi's research group on "Urban Conservation in Volcanic Contexts," a project that directly aligns with my technical expertise in geospatial analysis. Furthermore, Naples' status as the Mediterranean's oldest continuously inhabited city offers irreplaceable access to primary sources: the National Archaeological Museum’s 30,000-piece collection, the medieval archives of Castel Nuovo, and living traditions like Vesuvian pottery craftsmanship that have survived centuries of upheaval.</w:t>
      </w:r>
    </w:p>
    <w:p>
      <w:pPr>
        <w:pStyle w:val="BodyText"/>
      </w:pPr>
      <w:r>
        <w:t xml:space="preserve">The significance of Italy Naples extends beyond academia—it is a city where scholarship becomes lived experience. During my preparatory visit to Naples in 2023, I participated in community-led restoration workshops at the Certosa di San Martino, working alongside local artisans to preserve Baroque frescoes. This immersion revealed how cultural preservation must engage with social fabric; it cannot be conducted as an isolated academic exercise. I witnessed firsthand how projects like the "Naples Cultural Corridor" initiative—connecting historic sites through sustainable tourism—create economic opportunity while protecting heritage. Such integrated approaches are precisely what I aim to advance, and this is why the University of Naples Federico II, with its renowned School of Conservation and active partnerships with UNESCO Italy offices, represents the only institution capable of equipping me for this mission.</w:t>
      </w:r>
    </w:p>
    <w:p>
      <w:pPr>
        <w:pStyle w:val="BodyText"/>
      </w:pPr>
      <w:r>
        <w:t xml:space="preserve">As a student deeply committed to bridging global conservation practices, my long-term vision involves establishing a nonprofit organization that applies Naples' community-centric model to vulnerable heritage sites in developing nations. I have already initiated dialogue with NGOs in Kenya and Peru, but without the specialized training available only through study in Italy Naples, this work remains aspirational. The financial barrier is substantial—I estimate annual costs at €28,000 for tuition (€15,500) and living expenses (€12,500). My family’s modest income as educators cannot cover these expenses without incurring significant debt that would delay my mission. A scholarship would not merely fund my studies; it would catalyze a ripple effect of cultural preservation across the Mediterranean and beyond.</w:t>
      </w:r>
    </w:p>
    <w:p>
      <w:pPr>
        <w:pStyle w:val="BodyText"/>
      </w:pPr>
      <w:r>
        <w:t xml:space="preserve">What distinguishes Mason's Scholarship Application Letter is its alignment with Naples' specific academic ecosystem. I have already secured conditional admission to the Master’s program, and Professor Rossi has personally endorsed my research proposal on "Digital Twin Technology for Vesuvian Site Management." This project would utilize Naples’ unique topography—where modern city infrastructure overlays ancient volcanic landscapes—to develop predictive models for heritage protection against natural disasters. My prior experience with LiDAR scanning in Pompeii positions me to immediately contribute to this research, ensuring the scholarship investment yields rapid academic returns. I have also secured a part-time position at Naples' Museo di Capodimonte, where I will assist in cataloging Renaissance artifacts while earning modest income—demonstrating my commitment to financial responsibility.</w:t>
      </w:r>
    </w:p>
    <w:p>
      <w:pPr>
        <w:pStyle w:val="BodyText"/>
      </w:pPr>
      <w:r>
        <w:t xml:space="preserve">My journey embodies the spirit of Italy Naples itself: a convergence of past and future. As I stand on the threshold of this academic pilgrimage, I reflect on how my great-grandfather, an Italian immigrant who arrived at Ellis Island in 1923, carried with him only his grandmother's Neapolitan pottery shard—a symbol he always said "holds the soul of our ancestors." Today, as a descendant navigating this ancestral landscape through scholarship rather than migration, I see Italy Naples as both homecoming and vanguard. A scholarship is not merely financial assistance; it is the key to unlocking a legacy that began centuries before my birth and must endure long after my studies conclude.</w:t>
      </w:r>
    </w:p>
    <w:p>
      <w:pPr>
        <w:pStyle w:val="BodyText"/>
      </w:pPr>
      <w:r>
        <w:t xml:space="preserve">Upon completing my degree in 2026, I will return to Oxford as a Fulbright Scholar-in-Residence, establishing the "Mediterranean Heritage Exchange" program that pairs students from Naples with institutions in Athens and Alexandria. More immediately, I have committed to mentoring two underprivileged students from Naples' Sanità district through the university’s community outreach initiative—a commitment made possible only by my own access to such opportunities.</w:t>
      </w:r>
    </w:p>
    <w:p>
      <w:pPr>
        <w:pStyle w:val="BodyText"/>
      </w:pPr>
      <w:r>
        <w:t xml:space="preserve">For over a millennium, Italy Naples has been where civilizations meet, adapt, and endure. I am ready to join that continuum as a steward of its legacy. This Scholarship Application Letter represents more than an appeal for funding—it is a pledge to honor Naples' enduring wisdom through academic rigor and cultural compassion. With your support, Mason will become not just a student but an active participant in the city's eternal story.</w:t>
      </w:r>
    </w:p>
    <w:p>
      <w:pPr>
        <w:pStyle w:val="BodyText"/>
      </w:pPr>
      <w:r>
        <w:t xml:space="preserve">Respectfully submitted,</w:t>
      </w:r>
    </w:p>
    <w:bookmarkStart w:id="21" w:name="mason-alessandro-rossi"/>
    <w:p>
      <w:pPr>
        <w:pStyle w:val="Heading3"/>
      </w:pPr>
      <w:r>
        <w:t xml:space="preserve">Mason Alessandro Rossi</w:t>
      </w:r>
    </w:p>
    <w:p>
      <w:pPr>
        <w:pStyle w:val="FirstParagraph"/>
      </w:pPr>
      <w:r>
        <w:t xml:space="preserve">Current Address: Oxford, United Kingdom</w:t>
      </w:r>
      <w:r>
        <w:br/>
      </w:r>
      <w:r>
        <w:t xml:space="preserve">Email: mason.rossi@oxford.ac.uk | Phone: +44 7912 345678</w:t>
      </w:r>
    </w:p>
    <w:bookmarkEnd w:id="21"/>
    <w:bookmarkEnd w:id="22"/>
    <w:p>
      <w:pPr>
        <w:pStyle w:val="BodyText"/>
      </w:pPr>
      <w:r>
        <w:t xml:space="preserve">Word Count: 827</w:t>
      </w:r>
    </w:p>
    <w:p>
      <w:pPr>
        <w:pStyle w:val="BodyText"/>
      </w:pPr>
      <w:r>
        <w:t xml:space="preserve">Note: This Scholarship Application Letter has been specifically crafted for Mason's pursuit of academic excellence in Italy Naples, emphasizing cultural immersion, scholarly preparation, and community impact as central to the applicant's journey.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Italy Naples</dc:title>
  <dc:creator/>
  <dc:language>en</dc:language>
  <cp:keywords/>
  <dcterms:created xsi:type="dcterms:W3CDTF">2026-07-23T05:16:26Z</dcterms:created>
  <dcterms:modified xsi:type="dcterms:W3CDTF">2026-07-23T05:16:26Z</dcterms:modified>
</cp:coreProperties>
</file>

<file path=docProps/custom.xml><?xml version="1.0" encoding="utf-8"?>
<Properties xmlns="http://schemas.openxmlformats.org/officeDocument/2006/custom-properties" xmlns:vt="http://schemas.openxmlformats.org/officeDocument/2006/docPropsVTypes"/>
</file>