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scholarship-application-letter"/>
    <w:p>
      <w:pPr>
        <w:pStyle w:val="Heading1"/>
      </w:pPr>
      <w:r>
        <w:t xml:space="preserve">SCHOLARSHIP APPLICATION LETTER</w:t>
      </w:r>
    </w:p>
    <w:p>
      <w:pPr>
        <w:pStyle w:val="FirstParagraph"/>
      </w:pPr>
      <w:r>
        <w:t xml:space="preserve">For Academic Pursuits in Kuwait City, Kuwait</w:t>
      </w:r>
    </w:p>
    <w:bookmarkEnd w:id="20"/>
    <w:p>
      <w:pPr>
        <w:pStyle w:val="BodyText"/>
      </w:pPr>
      <w:r>
        <w:t xml:space="preserve">Mason Johnson</w:t>
      </w:r>
      <w:r>
        <w:br/>
      </w:r>
      <w:r>
        <w:t xml:space="preserve">Al-Salmiya, Kuwait</w:t>
      </w:r>
      <w:r>
        <w:br/>
      </w:r>
      <w:r>
        <w:t xml:space="preserve">October 26, 2023</w:t>
      </w:r>
    </w:p>
    <w:p>
      <w:pPr>
        <w:pStyle w:val="BodyText"/>
      </w:pPr>
      <w:r>
        <w:t xml:space="preserve">Scholarship Committee</w:t>
      </w:r>
      <w:r>
        <w:br/>
      </w:r>
      <w:r>
        <w:t xml:space="preserve">Kuwait University - International Programs</w:t>
      </w:r>
      <w:r>
        <w:br/>
      </w:r>
      <w:r>
        <w:t xml:space="preserve">Safat, Kuwait City, Kuwait</w:t>
      </w:r>
    </w:p>
    <w:bookmarkStart w:id="21" w:name="X3e58802c63de049e1576c06444603dc2177b54d"/>
    <w:p>
      <w:pPr>
        <w:pStyle w:val="Heading2"/>
      </w:pPr>
      <w:r>
        <w:t xml:space="preserve">Subject: Formal Scholarship Application for Graduate Studies at Kuwait University</w:t>
      </w:r>
    </w:p>
    <w:bookmarkEnd w:id="21"/>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to formally express my profound enthusiasm for the International Graduate Scholarship Program at Kuwait University, with the specific intent of pursuing my Master of Science in Sustainable Urban Development within the vibrant academic ecosystem of</w:t>
      </w:r>
      <w:r>
        <w:t xml:space="preserve"> </w:t>
      </w:r>
      <w:r>
        <w:rPr>
          <w:iCs/>
          <w:i/>
        </w:rPr>
        <w:t xml:space="preserve">Kuwait City, Kuwait</w:t>
      </w:r>
      <w:r>
        <w:t xml:space="preserve">. As a dedicated scholar from a modest background in Calgary, Canada, I have meticulously prepared this application to demonstrate how this opportunity will catalyze both my professional trajectory and meaningful contributions to</w:t>
      </w:r>
      <w:r>
        <w:t xml:space="preserve"> </w:t>
      </w:r>
      <w:r>
        <w:rPr>
          <w:bCs/>
          <w:b/>
        </w:rPr>
        <w:t xml:space="preserve">Kuwait Kuwait City</w:t>
      </w:r>
      <w:r>
        <w:t xml:space="preserve">'s evolving urban landscape.</w:t>
      </w:r>
    </w:p>
    <w:p>
      <w:pPr>
        <w:pStyle w:val="BodyText"/>
      </w:pPr>
      <w:r>
        <w:t xml:space="preserve">My academic journey has been defined by an unwavering commitment to sustainable development solutions. During my undergraduate studies in Environmental Engineering at the University of Alberta, I graduated with honors (GPA 3.8/4.0) and led a campus initiative that reduced campus carbon emissions by 17% through innovative waste-to-energy systems—projects directly aligned with Kuwait's National Vision 2035 goals for environmental sustainability. This experience crystallized my determination to specialize in urban planning for arid environments, where</w:t>
      </w:r>
      <w:r>
        <w:t xml:space="preserve"> </w:t>
      </w:r>
      <w:r>
        <w:rPr>
          <w:iCs/>
          <w:i/>
        </w:rPr>
        <w:t xml:space="preserve">Kuwait City</w:t>
      </w:r>
      <w:r>
        <w:t xml:space="preserve"> </w:t>
      </w:r>
      <w:r>
        <w:t xml:space="preserve">presents a compelling case study of climate-adaptive development amidst rapid modernization.</w:t>
      </w:r>
    </w:p>
    <w:p>
      <w:pPr>
        <w:pStyle w:val="BodyText"/>
      </w:pPr>
      <w:r>
        <w:t xml:space="preserve">Why</w:t>
      </w:r>
      <w:r>
        <w:t xml:space="preserve"> </w:t>
      </w:r>
      <w:r>
        <w:rPr>
          <w:bCs/>
          <w:b/>
        </w:rPr>
        <w:t xml:space="preserve">Kuwait City, Kuwait</w:t>
      </w:r>
      <w:r>
        <w:t xml:space="preserve">? Beyond its strategic geopolitical significance as the regional hub of the Gulf Cooperation Council (GCC), I am captivated by Kuwait's deliberate transformation toward green urbanism. The city's ongoing initiatives—such as the 100% renewable energy target for public buildings and the 'Green City' masterplan for Al-Khurayb district—offer a dynamic laboratory where theoretical knowledge meets real-world implementation. Having researched Kuwait University's Center for Urban Development, I am particularly inspired by Professor Ahmed Al-Saiari's work on desert urban resilience. The university’s unique location in the heart of</w:t>
      </w:r>
      <w:r>
        <w:t xml:space="preserve"> </w:t>
      </w:r>
      <w:r>
        <w:rPr>
          <w:iCs/>
          <w:i/>
        </w:rPr>
        <w:t xml:space="preserve">Kuwait Kuwait City</w:t>
      </w:r>
      <w:r>
        <w:t xml:space="preserve"> </w:t>
      </w:r>
      <w:r>
        <w:t xml:space="preserve">provides unparalleled access to governmental sustainability projects, local communities, and GCC policy forums—making it an irreplaceable setting for my research on heat-resilient infrastructure.</w:t>
      </w:r>
    </w:p>
    <w:p>
      <w:pPr>
        <w:pStyle w:val="BodyText"/>
      </w:pPr>
      <w:r>
        <w:t xml:space="preserve">My proposed thesis, "Adaptive Water Management Systems for Arid Urban Environments: Case Studies from Kuwait City," directly addresses critical challenges facing</w:t>
      </w:r>
      <w:r>
        <w:t xml:space="preserve"> </w:t>
      </w:r>
      <w:r>
        <w:rPr>
          <w:iCs/>
          <w:i/>
        </w:rPr>
        <w:t xml:space="preserve">Kuwait Kuwait City</w:t>
      </w:r>
      <w:r>
        <w:t xml:space="preserve">. As a city where water scarcity intersects with rapid urban expansion, my research will develop low-energy desalination integration models for residential districts. This work could significantly inform the Ministry of Electricity and Water's 'National Water Strategy,' potentially reducing operational costs by 25% in pilot communities. I have already secured preliminary agreements with Kuwait City Municipality’s Environmental Department to access real-time hydrological data—a testament to the relevance of my research within</w:t>
      </w:r>
      <w:r>
        <w:t xml:space="preserve"> </w:t>
      </w:r>
      <w:r>
        <w:rPr>
          <w:iCs/>
          <w:i/>
        </w:rPr>
        <w:t xml:space="preserve">Kuwait Kuwait City</w:t>
      </w:r>
      <w:r>
        <w:t xml:space="preserve">'s developmental priorities.</w:t>
      </w:r>
    </w:p>
    <w:p>
      <w:pPr>
        <w:pStyle w:val="BodyText"/>
      </w:pPr>
      <w:r>
        <w:t xml:space="preserve">Financial considerations present my most significant barrier. My family’s modest income as small-scale farmers in rural Alberta limits our ability to cover international tuition (estimated $24,000 annually) and living expenses ($15,000) without substantial support. The International Graduate Scholarship would alleviate this burden while enabling me to fully immerse myself in Kuwaiti academic life. Crucially, I will not merely be a recipient but an active contributor: I propose establishing a student-led 'Sustainable Urban Innovators' group at Kuwait University to mentor local students in climate-resilient design—a project that complements the university’s community engagement mission and directly serves</w:t>
      </w:r>
      <w:r>
        <w:t xml:space="preserve"> </w:t>
      </w:r>
      <w:r>
        <w:rPr>
          <w:iCs/>
          <w:i/>
        </w:rPr>
        <w:t xml:space="preserve">Kuwait Kuwait City</w:t>
      </w:r>
      <w:r>
        <w:t xml:space="preserve">'s youth.</w:t>
      </w:r>
    </w:p>
    <w:p>
      <w:pPr>
        <w:pStyle w:val="BodyText"/>
      </w:pPr>
      <w:r>
        <w:t xml:space="preserve">My commitment extends beyond academia. During my recent six-month internship with the Global Water Partnership in Dubai, I co-developed a solar-powered irrigation system adopted by 12 villages in the UAE—proving my capacity to translate research into tangible community impact. Similarly, I have initiated dialogue with Kuwaiti NGOs like 'Green Horizons' to ensure my thesis incorporates indigenous knowledge of traditional wind-catchers (barjeel) for passive cooling. This approach honors Kuwait’s rich architectural heritage while advancing modern sustainability goals—a synthesis uniquely possible through immersive study in</w:t>
      </w:r>
      <w:r>
        <w:t xml:space="preserve"> </w:t>
      </w:r>
      <w:r>
        <w:rPr>
          <w:iCs/>
          <w:i/>
        </w:rPr>
        <w:t xml:space="preserve">Kuwait City</w:t>
      </w:r>
      <w:r>
        <w:t xml:space="preserve">.</w:t>
      </w:r>
    </w:p>
    <w:p>
      <w:pPr>
        <w:pStyle w:val="BodyText"/>
      </w:pPr>
      <w:r>
        <w:t xml:space="preserve">What distinguishes me as an exceptional candidate is my proven ability to bridge cultural and technical divides. As a fluent Arabic speaker (B1 level, with ongoing intensive coursework) and recipient of the Alberta International Student Ambassador Award for cross-cultural advocacy, I am positioned to collaborate effectively across Kuwaiti academic and governmental spheres. My proposal for integrating traditional Qasr architecture principles into contemporary urban planning has already drawn interest from Kuwait University’s Department of Architecture. This work exemplifies how my background prepares me to contribute meaningfully to</w:t>
      </w:r>
      <w:r>
        <w:t xml:space="preserve"> </w:t>
      </w:r>
      <w:r>
        <w:rPr>
          <w:iCs/>
          <w:i/>
        </w:rPr>
        <w:t xml:space="preserve">Kuwait Kuwait City</w:t>
      </w:r>
      <w:r>
        <w:t xml:space="preserve">'s scholarly community from day one.</w:t>
      </w:r>
    </w:p>
    <w:p>
      <w:pPr>
        <w:pStyle w:val="BodyText"/>
      </w:pPr>
      <w:r>
        <w:t xml:space="preserve">I recognize that selecting a scholarship recipient involves profound responsibility—one that shapes the future leaders of our global knowledge economy. My trajectory embodies this ideal: from designing campus sustainability projects in Canada to pioneering urban solutions for Kuwait City, I am committed to becoming a lifelong advocate for responsible development. With your support, I will channel the resources of this scholarship into creating scalable models that benefit</w:t>
      </w:r>
      <w:r>
        <w:t xml:space="preserve"> </w:t>
      </w:r>
      <w:r>
        <w:rPr>
          <w:iCs/>
          <w:i/>
        </w:rPr>
        <w:t xml:space="preserve">Kuwait Kuwait City</w:t>
      </w:r>
      <w:r>
        <w:t xml:space="preserve"> </w:t>
      </w:r>
      <w:r>
        <w:t xml:space="preserve">while serving as a bridge between global sustainability practices and local cultural context.</w:t>
      </w:r>
    </w:p>
    <w:p>
      <w:pPr>
        <w:pStyle w:val="BodyText"/>
      </w:pPr>
      <w:r>
        <w:t xml:space="preserve">The prospect of learning within</w:t>
      </w:r>
      <w:r>
        <w:t xml:space="preserve"> </w:t>
      </w:r>
      <w:r>
        <w:rPr>
          <w:bCs/>
          <w:b/>
        </w:rPr>
        <w:t xml:space="preserve">Kuwait City, Kuwait</w:t>
      </w:r>
      <w:r>
        <w:t xml:space="preserve">’s intellectually vibrant environment—where centuries-old traditions intersect with cutting-edge innovation—fills me with immense purpose. I have attached my complete academic dossier, including letters of recommendation from professors who have witnessed my dedication to sustainable engineering, and a detailed research proposal. My goal is not merely to earn a degree but to become an integral part of</w:t>
      </w:r>
      <w:r>
        <w:t xml:space="preserve"> </w:t>
      </w:r>
      <w:r>
        <w:rPr>
          <w:iCs/>
          <w:i/>
        </w:rPr>
        <w:t xml:space="preserve">Kuwait Kuwait City</w:t>
      </w:r>
      <w:r>
        <w:t xml:space="preserve">'s journey toward resilient urban futures.</w:t>
      </w:r>
    </w:p>
    <w:p>
      <w:pPr>
        <w:pStyle w:val="BodyText"/>
      </w:pPr>
      <w:r>
        <w:t xml:space="preserve">Thank you for considering this</w:t>
      </w:r>
      <w:r>
        <w:t xml:space="preserve"> </w:t>
      </w:r>
      <w:r>
        <w:rPr>
          <w:bCs/>
          <w:b/>
        </w:rPr>
        <w:t xml:space="preserve">Scholarship Application Letter</w:t>
      </w:r>
      <w:r>
        <w:t xml:space="preserve">. I eagerly await the opportunity to discuss how my vision aligns with Kuwait University’s mission and to contribute meaningfully to the advancement of our shared global community. Please contact me at mason.johnson@email.com or +965 5000 1234 for any additional information.</w:t>
      </w:r>
    </w:p>
    <w:p>
      <w:pPr>
        <w:pStyle w:val="BodyText"/>
      </w:pPr>
      <w:r>
        <w:t xml:space="preserve">Sincerely,</w:t>
      </w:r>
    </w:p>
    <w:p>
      <w:pPr>
        <w:pStyle w:val="BodyText"/>
      </w:pPr>
      <w:r>
        <w:br/>
      </w:r>
      <w:r>
        <w:br/>
      </w:r>
      <w:r>
        <w:br/>
      </w:r>
    </w:p>
    <w:p>
      <w:pPr>
        <w:pStyle w:val="BodyText"/>
      </w:pPr>
      <w:r>
        <w:t xml:space="preserve">Mason Johnson</w:t>
      </w:r>
    </w:p>
    <w:p>
      <w:pPr>
        <w:pStyle w:val="BodyText"/>
      </w:pPr>
      <w:r>
        <w:t xml:space="preserve">Future Graduate Student, Kuwait University</w:t>
      </w:r>
    </w:p>
    <w:p>
      <w:pPr>
        <w:pStyle w:val="BodyText"/>
      </w:pPr>
      <w:r>
        <w:t xml:space="preserve">This Scholarship Application Letter is submitted in compliance with Kuwait University's International Student Scholarship Guidelines (2023-2024). Word count: 897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2026-07-24T00:20:40Z</dcterms:created>
  <dcterms:modified xsi:type="dcterms:W3CDTF">2026-07-24T00:20:40Z</dcterms:modified>
</cp:coreProperties>
</file>

<file path=docProps/custom.xml><?xml version="1.0" encoding="utf-8"?>
<Properties xmlns="http://schemas.openxmlformats.org/officeDocument/2006/custom-properties" xmlns:vt="http://schemas.openxmlformats.org/officeDocument/2006/docPropsVTypes"/>
</file>